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75" w:rsidRPr="001472FD" w:rsidRDefault="00F17FEE" w:rsidP="00DD2C84">
      <w:pPr>
        <w:jc w:val="center"/>
        <w:rPr>
          <w:rFonts w:ascii="Times New Roman" w:hAnsi="Times New Roman" w:cs="Times New Roman"/>
          <w:b/>
          <w:sz w:val="24"/>
          <w:szCs w:val="24"/>
          <w:u w:val="single"/>
          <w:lang w:val="de-DE"/>
        </w:rPr>
      </w:pPr>
      <w:r w:rsidRPr="001472FD">
        <w:rPr>
          <w:rFonts w:ascii="Times New Roman" w:hAnsi="Times New Roman" w:cs="Times New Roman"/>
          <w:b/>
          <w:sz w:val="24"/>
          <w:szCs w:val="24"/>
          <w:u w:val="single"/>
          <w:lang w:val="de-DE"/>
        </w:rPr>
        <w:t>DATENSCHUTZINMFORMATION</w:t>
      </w:r>
    </w:p>
    <w:sdt>
      <w:sdtPr>
        <w:rPr>
          <w:rFonts w:asciiTheme="minorHAnsi" w:eastAsiaTheme="minorHAnsi" w:hAnsiTheme="minorHAnsi" w:cstheme="minorBidi"/>
          <w:color w:val="auto"/>
          <w:sz w:val="22"/>
          <w:szCs w:val="22"/>
          <w:lang w:eastAsia="en-US"/>
        </w:rPr>
        <w:id w:val="1243139705"/>
        <w:docPartObj>
          <w:docPartGallery w:val="Table of Contents"/>
          <w:docPartUnique/>
        </w:docPartObj>
      </w:sdtPr>
      <w:sdtEndPr>
        <w:rPr>
          <w:b/>
          <w:bCs/>
        </w:rPr>
      </w:sdtEndPr>
      <w:sdtContent>
        <w:p w:rsidR="002147E8" w:rsidRPr="001472FD" w:rsidRDefault="002147E8" w:rsidP="002147E8">
          <w:pPr>
            <w:pStyle w:val="Tartalomjegyzkcmsora"/>
            <w:rPr>
              <w:color w:val="auto"/>
              <w:lang w:val="de-DE"/>
            </w:rPr>
          </w:pPr>
          <w:r w:rsidRPr="001472FD">
            <w:rPr>
              <w:color w:val="auto"/>
              <w:lang w:val="de-DE"/>
            </w:rPr>
            <w:t>Inhalt</w:t>
          </w:r>
        </w:p>
        <w:p w:rsidR="00081AF6" w:rsidRDefault="002147E8">
          <w:pPr>
            <w:pStyle w:val="TJ1"/>
            <w:tabs>
              <w:tab w:val="right" w:leader="dot" w:pos="9062"/>
            </w:tabs>
            <w:rPr>
              <w:rFonts w:eastAsiaTheme="minorEastAsia"/>
              <w:noProof/>
              <w:lang w:eastAsia="hu-HU"/>
            </w:rPr>
          </w:pPr>
          <w:r w:rsidRPr="001472FD">
            <w:fldChar w:fldCharType="begin"/>
          </w:r>
          <w:r w:rsidRPr="001472FD">
            <w:instrText xml:space="preserve"> TOC \o "1-3" \h \z \u </w:instrText>
          </w:r>
          <w:r w:rsidRPr="001472FD">
            <w:fldChar w:fldCharType="separate"/>
          </w:r>
          <w:hyperlink w:anchor="_Toc41376799" w:history="1">
            <w:r w:rsidR="00081AF6" w:rsidRPr="00203ED6">
              <w:rPr>
                <w:rStyle w:val="Hiperhivatkozs"/>
                <w:rFonts w:ascii="Times New Roman" w:hAnsi="Times New Roman" w:cs="Times New Roman"/>
                <w:b/>
                <w:noProof/>
                <w:lang w:val="de-DE"/>
              </w:rPr>
              <w:t xml:space="preserve">I./ </w:t>
            </w:r>
            <w:r w:rsidR="00081AF6" w:rsidRPr="00203ED6">
              <w:rPr>
                <w:rStyle w:val="Hiperhivatkozs"/>
                <w:rFonts w:ascii="Times New Roman" w:hAnsi="Times New Roman" w:cs="Times New Roman"/>
                <w:b/>
                <w:noProof/>
              </w:rPr>
              <w:t>ALLGEMEINE</w:t>
            </w:r>
            <w:r w:rsidR="00081AF6" w:rsidRPr="00203ED6">
              <w:rPr>
                <w:rStyle w:val="Hiperhivatkozs"/>
                <w:rFonts w:ascii="Times New Roman" w:hAnsi="Times New Roman" w:cs="Times New Roman"/>
                <w:b/>
                <w:noProof/>
                <w:lang w:val="de-DE"/>
              </w:rPr>
              <w:t xml:space="preserve"> INFORMATIONEN</w:t>
            </w:r>
            <w:r w:rsidR="00081AF6">
              <w:rPr>
                <w:noProof/>
                <w:webHidden/>
              </w:rPr>
              <w:tab/>
            </w:r>
            <w:r w:rsidR="00081AF6">
              <w:rPr>
                <w:noProof/>
                <w:webHidden/>
              </w:rPr>
              <w:fldChar w:fldCharType="begin"/>
            </w:r>
            <w:r w:rsidR="00081AF6">
              <w:rPr>
                <w:noProof/>
                <w:webHidden/>
              </w:rPr>
              <w:instrText xml:space="preserve"> PAGEREF _Toc41376799 \h </w:instrText>
            </w:r>
            <w:r w:rsidR="00081AF6">
              <w:rPr>
                <w:noProof/>
                <w:webHidden/>
              </w:rPr>
            </w:r>
            <w:r w:rsidR="00081AF6">
              <w:rPr>
                <w:noProof/>
                <w:webHidden/>
              </w:rPr>
              <w:fldChar w:fldCharType="separate"/>
            </w:r>
            <w:r w:rsidR="00081AF6">
              <w:rPr>
                <w:noProof/>
                <w:webHidden/>
              </w:rPr>
              <w:t>1</w:t>
            </w:r>
            <w:r w:rsidR="00081AF6">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0" w:history="1">
            <w:r w:rsidRPr="00203ED6">
              <w:rPr>
                <w:rStyle w:val="Hiperhivatkozs"/>
                <w:rFonts w:ascii="Times New Roman" w:hAnsi="Times New Roman" w:cs="Times New Roman"/>
                <w:b/>
                <w:noProof/>
                <w:lang w:val="de-DE"/>
              </w:rPr>
              <w:t>II./ DATENSCHUTZ</w:t>
            </w:r>
            <w:r>
              <w:rPr>
                <w:noProof/>
                <w:webHidden/>
              </w:rPr>
              <w:tab/>
            </w:r>
            <w:r>
              <w:rPr>
                <w:noProof/>
                <w:webHidden/>
              </w:rPr>
              <w:fldChar w:fldCharType="begin"/>
            </w:r>
            <w:r>
              <w:rPr>
                <w:noProof/>
                <w:webHidden/>
              </w:rPr>
              <w:instrText xml:space="preserve"> PAGEREF _Toc41376800 \h </w:instrText>
            </w:r>
            <w:r>
              <w:rPr>
                <w:noProof/>
                <w:webHidden/>
              </w:rPr>
            </w:r>
            <w:r>
              <w:rPr>
                <w:noProof/>
                <w:webHidden/>
              </w:rPr>
              <w:fldChar w:fldCharType="separate"/>
            </w:r>
            <w:r>
              <w:rPr>
                <w:noProof/>
                <w:webHidden/>
              </w:rPr>
              <w:t>2</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1" w:history="1">
            <w:r w:rsidRPr="00203ED6">
              <w:rPr>
                <w:rStyle w:val="Hiperhivatkozs"/>
                <w:rFonts w:ascii="Times New Roman" w:hAnsi="Times New Roman" w:cs="Times New Roman"/>
                <w:b/>
                <w:noProof/>
                <w:lang w:val="de-DE"/>
              </w:rPr>
              <w:t>II.1./ Datenschutz</w:t>
            </w:r>
            <w:r>
              <w:rPr>
                <w:noProof/>
                <w:webHidden/>
              </w:rPr>
              <w:tab/>
            </w:r>
            <w:r>
              <w:rPr>
                <w:noProof/>
                <w:webHidden/>
              </w:rPr>
              <w:fldChar w:fldCharType="begin"/>
            </w:r>
            <w:r>
              <w:rPr>
                <w:noProof/>
                <w:webHidden/>
              </w:rPr>
              <w:instrText xml:space="preserve"> PAGEREF _Toc41376801 \h </w:instrText>
            </w:r>
            <w:r>
              <w:rPr>
                <w:noProof/>
                <w:webHidden/>
              </w:rPr>
            </w:r>
            <w:r>
              <w:rPr>
                <w:noProof/>
                <w:webHidden/>
              </w:rPr>
              <w:fldChar w:fldCharType="separate"/>
            </w:r>
            <w:r>
              <w:rPr>
                <w:noProof/>
                <w:webHidden/>
              </w:rPr>
              <w:t>2</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2" w:history="1">
            <w:r w:rsidRPr="00203ED6">
              <w:rPr>
                <w:rStyle w:val="Hiperhivatkozs"/>
                <w:rFonts w:ascii="Times New Roman" w:hAnsi="Times New Roman" w:cs="Times New Roman"/>
                <w:b/>
                <w:noProof/>
                <w:lang w:val="de-DE"/>
              </w:rPr>
              <w:t>II.1.1. Registrierung</w:t>
            </w:r>
            <w:r>
              <w:rPr>
                <w:noProof/>
                <w:webHidden/>
              </w:rPr>
              <w:tab/>
            </w:r>
            <w:r>
              <w:rPr>
                <w:noProof/>
                <w:webHidden/>
              </w:rPr>
              <w:fldChar w:fldCharType="begin"/>
            </w:r>
            <w:r>
              <w:rPr>
                <w:noProof/>
                <w:webHidden/>
              </w:rPr>
              <w:instrText xml:space="preserve"> PAGEREF _Toc41376802 \h </w:instrText>
            </w:r>
            <w:r>
              <w:rPr>
                <w:noProof/>
                <w:webHidden/>
              </w:rPr>
            </w:r>
            <w:r>
              <w:rPr>
                <w:noProof/>
                <w:webHidden/>
              </w:rPr>
              <w:fldChar w:fldCharType="separate"/>
            </w:r>
            <w:r>
              <w:rPr>
                <w:noProof/>
                <w:webHidden/>
              </w:rPr>
              <w:t>2</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3" w:history="1">
            <w:r w:rsidRPr="00203ED6">
              <w:rPr>
                <w:rStyle w:val="Hiperhivatkozs"/>
                <w:rFonts w:ascii="Times New Roman" w:hAnsi="Times New Roman" w:cs="Times New Roman"/>
                <w:b/>
                <w:noProof/>
                <w:lang w:val="de-DE"/>
              </w:rPr>
              <w:t>II.1.2. Produktkauf im Falle eines registrierten Mitgliedes</w:t>
            </w:r>
            <w:r>
              <w:rPr>
                <w:noProof/>
                <w:webHidden/>
              </w:rPr>
              <w:tab/>
            </w:r>
            <w:r>
              <w:rPr>
                <w:noProof/>
                <w:webHidden/>
              </w:rPr>
              <w:fldChar w:fldCharType="begin"/>
            </w:r>
            <w:r>
              <w:rPr>
                <w:noProof/>
                <w:webHidden/>
              </w:rPr>
              <w:instrText xml:space="preserve"> PAGEREF _Toc41376803 \h </w:instrText>
            </w:r>
            <w:r>
              <w:rPr>
                <w:noProof/>
                <w:webHidden/>
              </w:rPr>
            </w:r>
            <w:r>
              <w:rPr>
                <w:noProof/>
                <w:webHidden/>
              </w:rPr>
              <w:fldChar w:fldCharType="separate"/>
            </w:r>
            <w:r>
              <w:rPr>
                <w:noProof/>
                <w:webHidden/>
              </w:rPr>
              <w:t>2</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4" w:history="1">
            <w:r w:rsidRPr="00203ED6">
              <w:rPr>
                <w:rStyle w:val="Hiperhivatkozs"/>
                <w:rFonts w:ascii="Times New Roman" w:hAnsi="Times New Roman" w:cs="Times New Roman"/>
                <w:b/>
                <w:noProof/>
                <w:lang w:val="de-DE"/>
              </w:rPr>
              <w:t>II.1.3. Bestellung von Visitenkarten</w:t>
            </w:r>
            <w:r>
              <w:rPr>
                <w:noProof/>
                <w:webHidden/>
              </w:rPr>
              <w:tab/>
            </w:r>
            <w:r>
              <w:rPr>
                <w:noProof/>
                <w:webHidden/>
              </w:rPr>
              <w:fldChar w:fldCharType="begin"/>
            </w:r>
            <w:r>
              <w:rPr>
                <w:noProof/>
                <w:webHidden/>
              </w:rPr>
              <w:instrText xml:space="preserve"> PAGEREF _Toc41376804 \h </w:instrText>
            </w:r>
            <w:r>
              <w:rPr>
                <w:noProof/>
                <w:webHidden/>
              </w:rPr>
            </w:r>
            <w:r>
              <w:rPr>
                <w:noProof/>
                <w:webHidden/>
              </w:rPr>
              <w:fldChar w:fldCharType="separate"/>
            </w:r>
            <w:r>
              <w:rPr>
                <w:noProof/>
                <w:webHidden/>
              </w:rPr>
              <w:t>3</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5" w:history="1">
            <w:r w:rsidRPr="00203ED6">
              <w:rPr>
                <w:rStyle w:val="Hiperhivatkozs"/>
                <w:rFonts w:ascii="Times New Roman" w:hAnsi="Times New Roman" w:cs="Times New Roman"/>
                <w:b/>
                <w:noProof/>
                <w:lang w:val="de-DE"/>
              </w:rPr>
              <w:t>II.1.4. Bestellung von Autoaufkleber</w:t>
            </w:r>
            <w:r>
              <w:rPr>
                <w:noProof/>
                <w:webHidden/>
              </w:rPr>
              <w:tab/>
            </w:r>
            <w:r>
              <w:rPr>
                <w:noProof/>
                <w:webHidden/>
              </w:rPr>
              <w:fldChar w:fldCharType="begin"/>
            </w:r>
            <w:r>
              <w:rPr>
                <w:noProof/>
                <w:webHidden/>
              </w:rPr>
              <w:instrText xml:space="preserve"> PAGEREF _Toc41376805 \h </w:instrText>
            </w:r>
            <w:r>
              <w:rPr>
                <w:noProof/>
                <w:webHidden/>
              </w:rPr>
            </w:r>
            <w:r>
              <w:rPr>
                <w:noProof/>
                <w:webHidden/>
              </w:rPr>
              <w:fldChar w:fldCharType="separate"/>
            </w:r>
            <w:r>
              <w:rPr>
                <w:noProof/>
                <w:webHidden/>
              </w:rPr>
              <w:t>3</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6" w:history="1">
            <w:r w:rsidRPr="00203ED6">
              <w:rPr>
                <w:rStyle w:val="Hiperhivatkozs"/>
                <w:rFonts w:ascii="Times New Roman" w:hAnsi="Times New Roman" w:cs="Times New Roman"/>
                <w:b/>
                <w:noProof/>
                <w:lang w:val="de-DE"/>
              </w:rPr>
              <w:t>II.2./ Datenübertragung</w:t>
            </w:r>
            <w:r>
              <w:rPr>
                <w:noProof/>
                <w:webHidden/>
              </w:rPr>
              <w:tab/>
            </w:r>
            <w:r>
              <w:rPr>
                <w:noProof/>
                <w:webHidden/>
              </w:rPr>
              <w:fldChar w:fldCharType="begin"/>
            </w:r>
            <w:r>
              <w:rPr>
                <w:noProof/>
                <w:webHidden/>
              </w:rPr>
              <w:instrText xml:space="preserve"> PAGEREF _Toc41376806 \h </w:instrText>
            </w:r>
            <w:r>
              <w:rPr>
                <w:noProof/>
                <w:webHidden/>
              </w:rPr>
            </w:r>
            <w:r>
              <w:rPr>
                <w:noProof/>
                <w:webHidden/>
              </w:rPr>
              <w:fldChar w:fldCharType="separate"/>
            </w:r>
            <w:r>
              <w:rPr>
                <w:noProof/>
                <w:webHidden/>
              </w:rPr>
              <w:t>4</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7" w:history="1">
            <w:r w:rsidRPr="00203ED6">
              <w:rPr>
                <w:rStyle w:val="Hiperhivatkozs"/>
                <w:rFonts w:ascii="Times New Roman" w:hAnsi="Times New Roman" w:cs="Times New Roman"/>
                <w:b/>
                <w:noProof/>
                <w:lang w:val="de-DE"/>
              </w:rPr>
              <w:t>II.3.1./ Rechte der Klubmitglieder während der Datenverarbeitung</w:t>
            </w:r>
            <w:r>
              <w:rPr>
                <w:noProof/>
                <w:webHidden/>
              </w:rPr>
              <w:tab/>
            </w:r>
            <w:r>
              <w:rPr>
                <w:noProof/>
                <w:webHidden/>
              </w:rPr>
              <w:fldChar w:fldCharType="begin"/>
            </w:r>
            <w:r>
              <w:rPr>
                <w:noProof/>
                <w:webHidden/>
              </w:rPr>
              <w:instrText xml:space="preserve"> PAGEREF _Toc41376807 \h </w:instrText>
            </w:r>
            <w:r>
              <w:rPr>
                <w:noProof/>
                <w:webHidden/>
              </w:rPr>
            </w:r>
            <w:r>
              <w:rPr>
                <w:noProof/>
                <w:webHidden/>
              </w:rPr>
              <w:fldChar w:fldCharType="separate"/>
            </w:r>
            <w:r>
              <w:rPr>
                <w:noProof/>
                <w:webHidden/>
              </w:rPr>
              <w:t>5</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8" w:history="1">
            <w:r w:rsidRPr="00203ED6">
              <w:rPr>
                <w:rStyle w:val="Hiperhivatkozs"/>
                <w:rFonts w:ascii="Times New Roman" w:hAnsi="Times New Roman" w:cs="Times New Roman"/>
                <w:b/>
                <w:noProof/>
                <w:lang w:val="de-DE"/>
              </w:rPr>
              <w:t>II.3.2. Bitte um Information</w:t>
            </w:r>
            <w:r>
              <w:rPr>
                <w:noProof/>
                <w:webHidden/>
              </w:rPr>
              <w:tab/>
            </w:r>
            <w:r>
              <w:rPr>
                <w:noProof/>
                <w:webHidden/>
              </w:rPr>
              <w:fldChar w:fldCharType="begin"/>
            </w:r>
            <w:r>
              <w:rPr>
                <w:noProof/>
                <w:webHidden/>
              </w:rPr>
              <w:instrText xml:space="preserve"> PAGEREF _Toc41376808 \h </w:instrText>
            </w:r>
            <w:r>
              <w:rPr>
                <w:noProof/>
                <w:webHidden/>
              </w:rPr>
            </w:r>
            <w:r>
              <w:rPr>
                <w:noProof/>
                <w:webHidden/>
              </w:rPr>
              <w:fldChar w:fldCharType="separate"/>
            </w:r>
            <w:r>
              <w:rPr>
                <w:noProof/>
                <w:webHidden/>
              </w:rPr>
              <w:t>5</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09" w:history="1">
            <w:r w:rsidRPr="00203ED6">
              <w:rPr>
                <w:rStyle w:val="Hiperhivatkozs"/>
                <w:rFonts w:ascii="Times New Roman" w:hAnsi="Times New Roman" w:cs="Times New Roman"/>
                <w:b/>
                <w:noProof/>
                <w:lang w:val="de-DE"/>
              </w:rPr>
              <w:t>II.3.3. Bestätigung:</w:t>
            </w:r>
            <w:r>
              <w:rPr>
                <w:noProof/>
                <w:webHidden/>
              </w:rPr>
              <w:tab/>
            </w:r>
            <w:r>
              <w:rPr>
                <w:noProof/>
                <w:webHidden/>
              </w:rPr>
              <w:fldChar w:fldCharType="begin"/>
            </w:r>
            <w:r>
              <w:rPr>
                <w:noProof/>
                <w:webHidden/>
              </w:rPr>
              <w:instrText xml:space="preserve"> PAGEREF _Toc41376809 \h </w:instrText>
            </w:r>
            <w:r>
              <w:rPr>
                <w:noProof/>
                <w:webHidden/>
              </w:rPr>
            </w:r>
            <w:r>
              <w:rPr>
                <w:noProof/>
                <w:webHidden/>
              </w:rPr>
              <w:fldChar w:fldCharType="separate"/>
            </w:r>
            <w:r>
              <w:rPr>
                <w:noProof/>
                <w:webHidden/>
              </w:rPr>
              <w:t>5</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0" w:history="1">
            <w:r w:rsidRPr="00203ED6">
              <w:rPr>
                <w:rStyle w:val="Hiperhivatkozs"/>
                <w:rFonts w:ascii="Times New Roman" w:hAnsi="Times New Roman" w:cs="Times New Roman"/>
                <w:b/>
                <w:noProof/>
                <w:lang w:val="de-DE"/>
              </w:rPr>
              <w:t>II.3.4. Auskunftsrecht des Klubmitgliedes</w:t>
            </w:r>
            <w:r>
              <w:rPr>
                <w:noProof/>
                <w:webHidden/>
              </w:rPr>
              <w:tab/>
            </w:r>
            <w:r>
              <w:rPr>
                <w:noProof/>
                <w:webHidden/>
              </w:rPr>
              <w:fldChar w:fldCharType="begin"/>
            </w:r>
            <w:r>
              <w:rPr>
                <w:noProof/>
                <w:webHidden/>
              </w:rPr>
              <w:instrText xml:space="preserve"> PAGEREF _Toc41376810 \h </w:instrText>
            </w:r>
            <w:r>
              <w:rPr>
                <w:noProof/>
                <w:webHidden/>
              </w:rPr>
            </w:r>
            <w:r>
              <w:rPr>
                <w:noProof/>
                <w:webHidden/>
              </w:rPr>
              <w:fldChar w:fldCharType="separate"/>
            </w:r>
            <w:r>
              <w:rPr>
                <w:noProof/>
                <w:webHidden/>
              </w:rPr>
              <w:t>6</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1" w:history="1">
            <w:r w:rsidRPr="00203ED6">
              <w:rPr>
                <w:rStyle w:val="Hiperhivatkozs"/>
                <w:rFonts w:ascii="Times New Roman" w:hAnsi="Times New Roman" w:cs="Times New Roman"/>
                <w:b/>
                <w:noProof/>
                <w:lang w:val="de-DE"/>
              </w:rPr>
              <w:t>II.3.5. Recht auf Berichtigung</w:t>
            </w:r>
            <w:r>
              <w:rPr>
                <w:noProof/>
                <w:webHidden/>
              </w:rPr>
              <w:tab/>
            </w:r>
            <w:r>
              <w:rPr>
                <w:noProof/>
                <w:webHidden/>
              </w:rPr>
              <w:fldChar w:fldCharType="begin"/>
            </w:r>
            <w:r>
              <w:rPr>
                <w:noProof/>
                <w:webHidden/>
              </w:rPr>
              <w:instrText xml:space="preserve"> PAGEREF _Toc41376811 \h </w:instrText>
            </w:r>
            <w:r>
              <w:rPr>
                <w:noProof/>
                <w:webHidden/>
              </w:rPr>
            </w:r>
            <w:r>
              <w:rPr>
                <w:noProof/>
                <w:webHidden/>
              </w:rPr>
              <w:fldChar w:fldCharType="separate"/>
            </w:r>
            <w:r>
              <w:rPr>
                <w:noProof/>
                <w:webHidden/>
              </w:rPr>
              <w:t>6</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2" w:history="1">
            <w:r w:rsidRPr="00203ED6">
              <w:rPr>
                <w:rStyle w:val="Hiperhivatkozs"/>
                <w:rFonts w:ascii="Times New Roman" w:hAnsi="Times New Roman" w:cs="Times New Roman"/>
                <w:b/>
                <w:noProof/>
                <w:lang w:val="de-DE"/>
              </w:rPr>
              <w:t>II.3.6. Recht auf Einschränkung der Verarbeitung</w:t>
            </w:r>
            <w:r>
              <w:rPr>
                <w:noProof/>
                <w:webHidden/>
              </w:rPr>
              <w:tab/>
            </w:r>
            <w:r>
              <w:rPr>
                <w:noProof/>
                <w:webHidden/>
              </w:rPr>
              <w:fldChar w:fldCharType="begin"/>
            </w:r>
            <w:r>
              <w:rPr>
                <w:noProof/>
                <w:webHidden/>
              </w:rPr>
              <w:instrText xml:space="preserve"> PAGEREF _Toc41376812 \h </w:instrText>
            </w:r>
            <w:r>
              <w:rPr>
                <w:noProof/>
                <w:webHidden/>
              </w:rPr>
            </w:r>
            <w:r>
              <w:rPr>
                <w:noProof/>
                <w:webHidden/>
              </w:rPr>
              <w:fldChar w:fldCharType="separate"/>
            </w:r>
            <w:r>
              <w:rPr>
                <w:noProof/>
                <w:webHidden/>
              </w:rPr>
              <w:t>6</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3" w:history="1">
            <w:r w:rsidRPr="00203ED6">
              <w:rPr>
                <w:rStyle w:val="Hiperhivatkozs"/>
                <w:rFonts w:ascii="Times New Roman" w:hAnsi="Times New Roman" w:cs="Times New Roman"/>
                <w:b/>
                <w:noProof/>
                <w:lang w:val="de-DE"/>
              </w:rPr>
              <w:t>II.3.7. Widerspruchsrecht</w:t>
            </w:r>
            <w:r>
              <w:rPr>
                <w:noProof/>
                <w:webHidden/>
              </w:rPr>
              <w:tab/>
            </w:r>
            <w:r>
              <w:rPr>
                <w:noProof/>
                <w:webHidden/>
              </w:rPr>
              <w:fldChar w:fldCharType="begin"/>
            </w:r>
            <w:r>
              <w:rPr>
                <w:noProof/>
                <w:webHidden/>
              </w:rPr>
              <w:instrText xml:space="preserve"> PAGEREF _Toc41376813 \h </w:instrText>
            </w:r>
            <w:r>
              <w:rPr>
                <w:noProof/>
                <w:webHidden/>
              </w:rPr>
            </w:r>
            <w:r>
              <w:rPr>
                <w:noProof/>
                <w:webHidden/>
              </w:rPr>
              <w:fldChar w:fldCharType="separate"/>
            </w:r>
            <w:r>
              <w:rPr>
                <w:noProof/>
                <w:webHidden/>
              </w:rPr>
              <w:t>7</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4" w:history="1">
            <w:r w:rsidRPr="00203ED6">
              <w:rPr>
                <w:rStyle w:val="Hiperhivatkozs"/>
                <w:rFonts w:ascii="Times New Roman" w:hAnsi="Times New Roman" w:cs="Times New Roman"/>
                <w:b/>
                <w:noProof/>
                <w:lang w:val="de-DE"/>
              </w:rPr>
              <w:t>II.3.8. Recht auf Datenübertragbarkeit</w:t>
            </w:r>
            <w:r>
              <w:rPr>
                <w:noProof/>
                <w:webHidden/>
              </w:rPr>
              <w:tab/>
            </w:r>
            <w:r>
              <w:rPr>
                <w:noProof/>
                <w:webHidden/>
              </w:rPr>
              <w:fldChar w:fldCharType="begin"/>
            </w:r>
            <w:r>
              <w:rPr>
                <w:noProof/>
                <w:webHidden/>
              </w:rPr>
              <w:instrText xml:space="preserve"> PAGEREF _Toc41376814 \h </w:instrText>
            </w:r>
            <w:r>
              <w:rPr>
                <w:noProof/>
                <w:webHidden/>
              </w:rPr>
            </w:r>
            <w:r>
              <w:rPr>
                <w:noProof/>
                <w:webHidden/>
              </w:rPr>
              <w:fldChar w:fldCharType="separate"/>
            </w:r>
            <w:r>
              <w:rPr>
                <w:noProof/>
                <w:webHidden/>
              </w:rPr>
              <w:t>7</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5" w:history="1">
            <w:r w:rsidRPr="00203ED6">
              <w:rPr>
                <w:rStyle w:val="Hiperhivatkozs"/>
                <w:rFonts w:ascii="Times New Roman" w:hAnsi="Times New Roman" w:cs="Times New Roman"/>
                <w:b/>
                <w:noProof/>
                <w:lang w:val="de-DE"/>
              </w:rPr>
              <w:t>II.4. Beschwerde gegen die Datenverarbeitung</w:t>
            </w:r>
            <w:r>
              <w:rPr>
                <w:noProof/>
                <w:webHidden/>
              </w:rPr>
              <w:tab/>
            </w:r>
            <w:r>
              <w:rPr>
                <w:noProof/>
                <w:webHidden/>
              </w:rPr>
              <w:fldChar w:fldCharType="begin"/>
            </w:r>
            <w:r>
              <w:rPr>
                <w:noProof/>
                <w:webHidden/>
              </w:rPr>
              <w:instrText xml:space="preserve"> PAGEREF _Toc41376815 \h </w:instrText>
            </w:r>
            <w:r>
              <w:rPr>
                <w:noProof/>
                <w:webHidden/>
              </w:rPr>
            </w:r>
            <w:r>
              <w:rPr>
                <w:noProof/>
                <w:webHidden/>
              </w:rPr>
              <w:fldChar w:fldCharType="separate"/>
            </w:r>
            <w:r>
              <w:rPr>
                <w:noProof/>
                <w:webHidden/>
              </w:rPr>
              <w:t>8</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6" w:history="1">
            <w:r w:rsidRPr="00203ED6">
              <w:rPr>
                <w:rStyle w:val="Hiperhivatkozs"/>
                <w:rFonts w:ascii="Times New Roman" w:hAnsi="Times New Roman" w:cs="Times New Roman"/>
                <w:b/>
                <w:noProof/>
                <w:lang w:val="de-DE"/>
              </w:rPr>
              <w:t>II.5. Datenschutzmaßnahmen</w:t>
            </w:r>
            <w:r>
              <w:rPr>
                <w:noProof/>
                <w:webHidden/>
              </w:rPr>
              <w:tab/>
            </w:r>
            <w:r>
              <w:rPr>
                <w:noProof/>
                <w:webHidden/>
              </w:rPr>
              <w:fldChar w:fldCharType="begin"/>
            </w:r>
            <w:r>
              <w:rPr>
                <w:noProof/>
                <w:webHidden/>
              </w:rPr>
              <w:instrText xml:space="preserve"> PAGEREF _Toc41376816 \h </w:instrText>
            </w:r>
            <w:r>
              <w:rPr>
                <w:noProof/>
                <w:webHidden/>
              </w:rPr>
            </w:r>
            <w:r>
              <w:rPr>
                <w:noProof/>
                <w:webHidden/>
              </w:rPr>
              <w:fldChar w:fldCharType="separate"/>
            </w:r>
            <w:r>
              <w:rPr>
                <w:noProof/>
                <w:webHidden/>
              </w:rPr>
              <w:t>8</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7" w:history="1">
            <w:r w:rsidRPr="00203ED6">
              <w:rPr>
                <w:rStyle w:val="Hiperhivatkozs"/>
                <w:rFonts w:ascii="Times New Roman" w:hAnsi="Times New Roman" w:cs="Times New Roman"/>
                <w:b/>
                <w:noProof/>
                <w:lang w:val="de-DE"/>
              </w:rPr>
              <w:t>II.6. Newsletter, E-DM</w:t>
            </w:r>
            <w:r>
              <w:rPr>
                <w:noProof/>
                <w:webHidden/>
              </w:rPr>
              <w:tab/>
            </w:r>
            <w:r>
              <w:rPr>
                <w:noProof/>
                <w:webHidden/>
              </w:rPr>
              <w:fldChar w:fldCharType="begin"/>
            </w:r>
            <w:r>
              <w:rPr>
                <w:noProof/>
                <w:webHidden/>
              </w:rPr>
              <w:instrText xml:space="preserve"> PAGEREF _Toc41376817 \h </w:instrText>
            </w:r>
            <w:r>
              <w:rPr>
                <w:noProof/>
                <w:webHidden/>
              </w:rPr>
            </w:r>
            <w:r>
              <w:rPr>
                <w:noProof/>
                <w:webHidden/>
              </w:rPr>
              <w:fldChar w:fldCharType="separate"/>
            </w:r>
            <w:r>
              <w:rPr>
                <w:noProof/>
                <w:webHidden/>
              </w:rPr>
              <w:t>9</w:t>
            </w:r>
            <w:r>
              <w:rPr>
                <w:noProof/>
                <w:webHidden/>
              </w:rPr>
              <w:fldChar w:fldCharType="end"/>
            </w:r>
          </w:hyperlink>
        </w:p>
        <w:p w:rsidR="00081AF6" w:rsidRDefault="00081AF6">
          <w:pPr>
            <w:pStyle w:val="TJ1"/>
            <w:tabs>
              <w:tab w:val="right" w:leader="dot" w:pos="9062"/>
            </w:tabs>
            <w:rPr>
              <w:rFonts w:eastAsiaTheme="minorEastAsia"/>
              <w:noProof/>
              <w:lang w:eastAsia="hu-HU"/>
            </w:rPr>
          </w:pPr>
          <w:hyperlink w:anchor="_Toc41376818" w:history="1">
            <w:r w:rsidRPr="00203ED6">
              <w:rPr>
                <w:rStyle w:val="Hiperhivatkozs"/>
                <w:rFonts w:ascii="Times New Roman" w:hAnsi="Times New Roman" w:cs="Times New Roman"/>
                <w:b/>
                <w:noProof/>
                <w:lang w:val="de-DE"/>
              </w:rPr>
              <w:t>II.7. Eine Verletzung des Schutzes personenbezogener Daten</w:t>
            </w:r>
            <w:r>
              <w:rPr>
                <w:noProof/>
                <w:webHidden/>
              </w:rPr>
              <w:tab/>
            </w:r>
            <w:r>
              <w:rPr>
                <w:noProof/>
                <w:webHidden/>
              </w:rPr>
              <w:fldChar w:fldCharType="begin"/>
            </w:r>
            <w:r>
              <w:rPr>
                <w:noProof/>
                <w:webHidden/>
              </w:rPr>
              <w:instrText xml:space="preserve"> PAGEREF _Toc41376818 \h </w:instrText>
            </w:r>
            <w:r>
              <w:rPr>
                <w:noProof/>
                <w:webHidden/>
              </w:rPr>
            </w:r>
            <w:r>
              <w:rPr>
                <w:noProof/>
                <w:webHidden/>
              </w:rPr>
              <w:fldChar w:fldCharType="separate"/>
            </w:r>
            <w:r>
              <w:rPr>
                <w:noProof/>
                <w:webHidden/>
              </w:rPr>
              <w:t>10</w:t>
            </w:r>
            <w:r>
              <w:rPr>
                <w:noProof/>
                <w:webHidden/>
              </w:rPr>
              <w:fldChar w:fldCharType="end"/>
            </w:r>
          </w:hyperlink>
        </w:p>
        <w:p w:rsidR="006050C4" w:rsidRPr="001472FD" w:rsidRDefault="002147E8" w:rsidP="00DD2C84">
          <w:pPr>
            <w:rPr>
              <w:b/>
              <w:bCs/>
            </w:rPr>
          </w:pPr>
          <w:r w:rsidRPr="001472FD">
            <w:rPr>
              <w:b/>
              <w:bCs/>
            </w:rPr>
            <w:fldChar w:fldCharType="end"/>
          </w:r>
        </w:p>
      </w:sdtContent>
    </w:sdt>
    <w:p w:rsidR="00DF37DE" w:rsidRPr="001472FD" w:rsidRDefault="00DF37DE" w:rsidP="00DF37DE">
      <w:pPr>
        <w:pStyle w:val="Cmsor1"/>
        <w:rPr>
          <w:rFonts w:ascii="Times New Roman" w:hAnsi="Times New Roman" w:cs="Times New Roman"/>
          <w:b/>
          <w:color w:val="auto"/>
          <w:sz w:val="24"/>
          <w:szCs w:val="24"/>
          <w:lang w:val="de-DE"/>
        </w:rPr>
      </w:pPr>
      <w:bookmarkStart w:id="0" w:name="_Toc41376799"/>
      <w:r w:rsidRPr="001472FD">
        <w:rPr>
          <w:rFonts w:ascii="Times New Roman" w:hAnsi="Times New Roman" w:cs="Times New Roman"/>
          <w:b/>
          <w:color w:val="auto"/>
          <w:sz w:val="24"/>
          <w:szCs w:val="24"/>
          <w:lang w:val="de-DE"/>
        </w:rPr>
        <w:t>I./</w:t>
      </w:r>
      <w:r w:rsidR="00D02887" w:rsidRPr="001472FD">
        <w:rPr>
          <w:rFonts w:ascii="Times New Roman" w:hAnsi="Times New Roman" w:cs="Times New Roman"/>
          <w:b/>
          <w:color w:val="auto"/>
          <w:sz w:val="24"/>
          <w:szCs w:val="24"/>
          <w:lang w:val="de-DE"/>
        </w:rPr>
        <w:t xml:space="preserve"> </w:t>
      </w:r>
      <w:r w:rsidR="00D02887" w:rsidRPr="001472FD">
        <w:rPr>
          <w:rFonts w:ascii="Times New Roman" w:hAnsi="Times New Roman" w:cs="Times New Roman"/>
          <w:b/>
          <w:color w:val="auto"/>
          <w:sz w:val="24"/>
          <w:szCs w:val="24"/>
        </w:rPr>
        <w:t>ALLGEMEINE</w:t>
      </w:r>
      <w:r w:rsidR="00D02887" w:rsidRPr="001472FD">
        <w:rPr>
          <w:rFonts w:ascii="Times New Roman" w:hAnsi="Times New Roman" w:cs="Times New Roman"/>
          <w:b/>
          <w:color w:val="auto"/>
          <w:sz w:val="24"/>
          <w:szCs w:val="24"/>
          <w:lang w:val="de-DE"/>
        </w:rPr>
        <w:t xml:space="preserve"> INFORMATIONEN</w:t>
      </w:r>
      <w:bookmarkEnd w:id="0"/>
    </w:p>
    <w:p w:rsidR="00D02887" w:rsidRPr="001472FD" w:rsidRDefault="00D02887" w:rsidP="00D02887">
      <w:pPr>
        <w:spacing w:after="0" w:line="240" w:lineRule="auto"/>
        <w:jc w:val="both"/>
        <w:rPr>
          <w:rFonts w:ascii="Times New Roman" w:hAnsi="Times New Roman" w:cs="Times New Roman"/>
          <w:b/>
          <w:sz w:val="24"/>
          <w:szCs w:val="24"/>
          <w:lang w:val="de-DE"/>
        </w:rPr>
      </w:pPr>
      <w:r w:rsidRPr="001472FD">
        <w:rPr>
          <w:rFonts w:ascii="Times New Roman" w:hAnsi="Times New Roman" w:cs="Times New Roman"/>
          <w:b/>
          <w:sz w:val="24"/>
          <w:szCs w:val="24"/>
          <w:lang w:val="de-DE"/>
        </w:rPr>
        <w:t>DATEN DES DIENSTLEISTERS (</w:t>
      </w:r>
      <w:r w:rsidRPr="001472FD">
        <w:rPr>
          <w:rFonts w:ascii="Times New Roman" w:hAnsi="Times New Roman" w:cs="Times New Roman"/>
          <w:b/>
          <w:i/>
          <w:sz w:val="24"/>
          <w:szCs w:val="24"/>
          <w:lang w:val="de-DE"/>
        </w:rPr>
        <w:t>im Weiteren Flavon Firmengruppe</w:t>
      </w:r>
      <w:r w:rsidRPr="001472FD">
        <w:rPr>
          <w:rFonts w:ascii="Times New Roman" w:hAnsi="Times New Roman" w:cs="Times New Roman"/>
          <w:b/>
          <w:sz w:val="24"/>
          <w:szCs w:val="24"/>
          <w:lang w:val="de-DE"/>
        </w:rPr>
        <w:t>):</w:t>
      </w:r>
    </w:p>
    <w:p w:rsidR="00D02887" w:rsidRPr="001472FD" w:rsidRDefault="00D02887" w:rsidP="00D02887">
      <w:pPr>
        <w:spacing w:after="0" w:line="240" w:lineRule="auto"/>
        <w:jc w:val="both"/>
        <w:rPr>
          <w:rFonts w:ascii="Times New Roman" w:hAnsi="Times New Roman" w:cs="Times New Roman"/>
          <w:b/>
          <w:sz w:val="24"/>
          <w:szCs w:val="24"/>
          <w:u w:val="single"/>
          <w:lang w:val="de-DE"/>
        </w:rPr>
      </w:pPr>
    </w:p>
    <w:p w:rsidR="00D02887" w:rsidRPr="001472FD" w:rsidRDefault="00D02887" w:rsidP="00D02887">
      <w:pPr>
        <w:spacing w:after="0" w:line="240" w:lineRule="auto"/>
        <w:jc w:val="both"/>
        <w:rPr>
          <w:rFonts w:ascii="Times New Roman" w:hAnsi="Times New Roman" w:cs="Times New Roman"/>
          <w:b/>
          <w:sz w:val="24"/>
          <w:szCs w:val="24"/>
          <w:lang w:val="en-GB"/>
        </w:rPr>
      </w:pPr>
      <w:r w:rsidRPr="001472FD">
        <w:rPr>
          <w:rFonts w:ascii="Times New Roman" w:hAnsi="Times New Roman" w:cs="Times New Roman"/>
          <w:b/>
          <w:sz w:val="24"/>
          <w:szCs w:val="24"/>
          <w:lang w:val="en-GB"/>
        </w:rPr>
        <w:t xml:space="preserve">Name: </w:t>
      </w:r>
      <w:r w:rsidRPr="001472FD">
        <w:rPr>
          <w:rFonts w:ascii="Times New Roman" w:hAnsi="Times New Roman" w:cs="Times New Roman"/>
          <w:b/>
          <w:bCs/>
          <w:sz w:val="24"/>
          <w:szCs w:val="24"/>
          <w:lang w:val="en-GB"/>
        </w:rPr>
        <w:t>Flavon International Ltd</w:t>
      </w:r>
    </w:p>
    <w:p w:rsidR="00D02887" w:rsidRPr="001472FD" w:rsidRDefault="00D02887" w:rsidP="00D02887">
      <w:pPr>
        <w:spacing w:after="0" w:line="240" w:lineRule="auto"/>
        <w:jc w:val="both"/>
        <w:rPr>
          <w:rFonts w:ascii="Times New Roman" w:hAnsi="Times New Roman" w:cs="Times New Roman"/>
          <w:b/>
          <w:sz w:val="24"/>
          <w:szCs w:val="24"/>
          <w:lang w:val="en-GB"/>
        </w:rPr>
      </w:pPr>
      <w:proofErr w:type="spellStart"/>
      <w:r w:rsidRPr="001472FD">
        <w:rPr>
          <w:rFonts w:ascii="Times New Roman" w:hAnsi="Times New Roman" w:cs="Times New Roman"/>
          <w:b/>
          <w:sz w:val="24"/>
          <w:szCs w:val="24"/>
          <w:lang w:val="en-GB"/>
        </w:rPr>
        <w:t>Sitz</w:t>
      </w:r>
      <w:proofErr w:type="spellEnd"/>
      <w:r w:rsidRPr="001472FD">
        <w:rPr>
          <w:rFonts w:ascii="Times New Roman" w:hAnsi="Times New Roman" w:cs="Times New Roman"/>
          <w:b/>
          <w:sz w:val="24"/>
          <w:szCs w:val="24"/>
          <w:lang w:val="en-GB"/>
        </w:rPr>
        <w:t xml:space="preserve">: </w:t>
      </w:r>
      <w:r w:rsidRPr="001472FD">
        <w:rPr>
          <w:rFonts w:ascii="Times New Roman" w:hAnsi="Times New Roman" w:cs="Times New Roman"/>
          <w:b/>
          <w:bCs/>
          <w:sz w:val="24"/>
          <w:szCs w:val="24"/>
          <w:lang w:val="en-GB"/>
        </w:rPr>
        <w:t>305 Neasden Lane, London, NW10 1QR, United Kingdom</w:t>
      </w:r>
    </w:p>
    <w:p w:rsidR="00D02887" w:rsidRPr="001472FD" w:rsidRDefault="00D02887" w:rsidP="00D0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de-DE"/>
        </w:rPr>
      </w:pPr>
      <w:r w:rsidRPr="001472FD">
        <w:rPr>
          <w:rFonts w:ascii="Times New Roman" w:hAnsi="Times New Roman" w:cs="Times New Roman"/>
          <w:b/>
          <w:bCs/>
          <w:sz w:val="24"/>
          <w:szCs w:val="24"/>
          <w:lang w:val="de-DE"/>
        </w:rPr>
        <w:t>Gesellschaftsnummer: 09916668</w:t>
      </w:r>
    </w:p>
    <w:p w:rsidR="00D02887" w:rsidRPr="001472FD" w:rsidRDefault="00D02887" w:rsidP="00D0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de-DE"/>
        </w:rPr>
      </w:pPr>
      <w:r w:rsidRPr="001472FD">
        <w:rPr>
          <w:rFonts w:ascii="Times New Roman" w:hAnsi="Times New Roman" w:cs="Times New Roman"/>
          <w:b/>
          <w:bCs/>
          <w:sz w:val="24"/>
          <w:szCs w:val="24"/>
          <w:lang w:val="de-DE"/>
        </w:rPr>
        <w:t>Geschäftsführer: László Gaál (Jr.)</w:t>
      </w:r>
    </w:p>
    <w:p w:rsidR="00D02887" w:rsidRPr="001472FD" w:rsidRDefault="00D02887" w:rsidP="00D02887">
      <w:pPr>
        <w:spacing w:after="0" w:line="240" w:lineRule="auto"/>
        <w:jc w:val="both"/>
        <w:rPr>
          <w:rFonts w:ascii="Times New Roman" w:hAnsi="Times New Roman" w:cs="Times New Roman"/>
          <w:b/>
          <w:sz w:val="24"/>
          <w:szCs w:val="24"/>
          <w:lang w:val="de-DE"/>
        </w:rPr>
      </w:pPr>
      <w:r w:rsidRPr="001472FD">
        <w:rPr>
          <w:rFonts w:ascii="Times New Roman" w:hAnsi="Times New Roman" w:cs="Times New Roman"/>
          <w:b/>
          <w:sz w:val="24"/>
          <w:szCs w:val="24"/>
          <w:lang w:val="de-DE"/>
        </w:rPr>
        <w:t xml:space="preserve">E-Mail-Adresse: </w:t>
      </w:r>
      <w:hyperlink r:id="rId9" w:history="1">
        <w:r w:rsidRPr="001472FD">
          <w:rPr>
            <w:rStyle w:val="Hiperhivatkozs"/>
            <w:rFonts w:ascii="Times New Roman" w:hAnsi="Times New Roman" w:cs="Times New Roman"/>
            <w:b/>
            <w:color w:val="auto"/>
            <w:sz w:val="24"/>
            <w:szCs w:val="24"/>
            <w:lang w:val="de-DE"/>
          </w:rPr>
          <w:t>london@flavongroup.com</w:t>
        </w:r>
      </w:hyperlink>
    </w:p>
    <w:p w:rsidR="00D02887" w:rsidRPr="001472FD" w:rsidRDefault="00D02887" w:rsidP="00D02887">
      <w:pPr>
        <w:spacing w:after="0" w:line="240" w:lineRule="auto"/>
        <w:jc w:val="both"/>
        <w:rPr>
          <w:rFonts w:ascii="Times New Roman" w:hAnsi="Times New Roman" w:cs="Times New Roman"/>
          <w:b/>
          <w:sz w:val="24"/>
          <w:szCs w:val="24"/>
          <w:lang w:val="de-DE"/>
        </w:rPr>
      </w:pPr>
      <w:r w:rsidRPr="001472FD">
        <w:rPr>
          <w:rFonts w:ascii="Times New Roman" w:hAnsi="Times New Roman" w:cs="Times New Roman"/>
          <w:b/>
          <w:sz w:val="24"/>
          <w:szCs w:val="24"/>
          <w:lang w:val="de-DE"/>
        </w:rPr>
        <w:t xml:space="preserve">Zentrale Telefonnummer: </w:t>
      </w:r>
      <w:r w:rsidRPr="001472FD">
        <w:rPr>
          <w:rFonts w:ascii="Times New Roman" w:hAnsi="Times New Roman" w:cs="Times New Roman"/>
          <w:b/>
          <w:bCs/>
          <w:sz w:val="24"/>
          <w:szCs w:val="24"/>
          <w:lang w:val="de-DE"/>
        </w:rPr>
        <w:t>+44 20 8452 2993</w:t>
      </w:r>
    </w:p>
    <w:p w:rsidR="00D02887" w:rsidRPr="001472FD" w:rsidRDefault="00D02887" w:rsidP="00D02887">
      <w:pPr>
        <w:autoSpaceDE w:val="0"/>
        <w:autoSpaceDN w:val="0"/>
        <w:adjustRightInd w:val="0"/>
        <w:spacing w:after="0" w:line="240" w:lineRule="auto"/>
        <w:rPr>
          <w:rFonts w:ascii="Times New Roman" w:hAnsi="Times New Roman" w:cs="Times New Roman"/>
          <w:b/>
          <w:sz w:val="24"/>
          <w:szCs w:val="24"/>
          <w:lang w:val="de-DE"/>
        </w:rPr>
      </w:pPr>
      <w:r w:rsidRPr="001472FD">
        <w:rPr>
          <w:rFonts w:ascii="Times New Roman" w:hAnsi="Times New Roman" w:cs="Times New Roman"/>
          <w:b/>
          <w:sz w:val="24"/>
          <w:szCs w:val="24"/>
          <w:lang w:val="de-DE"/>
        </w:rPr>
        <w:t>Registrationsnummer vom Büro des Informationsbeauftragten: ZA182089</w:t>
      </w:r>
    </w:p>
    <w:p w:rsidR="00D02887" w:rsidRPr="001472FD" w:rsidRDefault="00D02887" w:rsidP="00807296">
      <w:pPr>
        <w:spacing w:after="0" w:line="240" w:lineRule="auto"/>
        <w:jc w:val="both"/>
        <w:rPr>
          <w:rFonts w:ascii="Times New Roman" w:hAnsi="Times New Roman" w:cs="Times New Roman"/>
          <w:b/>
          <w:sz w:val="24"/>
          <w:szCs w:val="24"/>
          <w:lang w:val="de-DE"/>
        </w:rPr>
      </w:pPr>
      <w:r w:rsidRPr="001472FD">
        <w:rPr>
          <w:rFonts w:ascii="Times New Roman" w:hAnsi="Times New Roman" w:cs="Times New Roman"/>
          <w:b/>
          <w:sz w:val="24"/>
          <w:szCs w:val="24"/>
          <w:lang w:val="de-DE"/>
        </w:rPr>
        <w:t>Eingetragen in England und Wales</w:t>
      </w:r>
    </w:p>
    <w:p w:rsidR="00807296" w:rsidRPr="001472FD" w:rsidRDefault="00807296" w:rsidP="00807296">
      <w:pPr>
        <w:spacing w:after="0" w:line="240" w:lineRule="auto"/>
        <w:jc w:val="both"/>
        <w:rPr>
          <w:rFonts w:ascii="Times New Roman" w:hAnsi="Times New Roman" w:cs="Times New Roman"/>
          <w:b/>
          <w:sz w:val="24"/>
          <w:szCs w:val="24"/>
          <w:lang w:val="de-DE"/>
        </w:rPr>
      </w:pPr>
    </w:p>
    <w:p w:rsidR="001B38A9" w:rsidRPr="001472FD" w:rsidRDefault="001B38A9" w:rsidP="00807296">
      <w:pPr>
        <w:spacing w:after="0"/>
        <w:rPr>
          <w:rStyle w:val="Hiperhivatkozs"/>
          <w:b/>
          <w:color w:val="auto"/>
          <w:lang w:val="de-AT"/>
        </w:rPr>
      </w:pPr>
    </w:p>
    <w:p w:rsidR="001B38A9" w:rsidRPr="001472FD" w:rsidRDefault="001B38A9" w:rsidP="00807296">
      <w:pPr>
        <w:spacing w:after="0"/>
        <w:rPr>
          <w:rFonts w:ascii="Times New Roman" w:hAnsi="Times New Roman" w:cs="Times New Roman"/>
          <w:sz w:val="24"/>
          <w:szCs w:val="24"/>
          <w:lang w:val="de-DE"/>
        </w:rPr>
      </w:pPr>
      <w:r w:rsidRPr="001472FD">
        <w:rPr>
          <w:rStyle w:val="Hiperhivatkozs"/>
          <w:color w:val="auto"/>
          <w:u w:val="none"/>
          <w:lang w:val="de-DE"/>
        </w:rPr>
        <w:lastRenderedPageBreak/>
        <w:t>Die vorliegenden Vertragsbedingungen beinhalten alle Rechte, Verbindlichkeiten, bzw. wichtige Informationen in Verbindung</w:t>
      </w:r>
      <w:r w:rsidR="00701A74" w:rsidRPr="001472FD">
        <w:rPr>
          <w:rStyle w:val="Hiperhivatkozs"/>
          <w:color w:val="auto"/>
          <w:u w:val="none"/>
          <w:lang w:val="de-DE"/>
        </w:rPr>
        <w:t xml:space="preserve"> mit</w:t>
      </w:r>
      <w:r w:rsidRPr="001472FD">
        <w:rPr>
          <w:rStyle w:val="Hiperhivatkozs"/>
          <w:color w:val="auto"/>
          <w:u w:val="none"/>
          <w:lang w:val="de-DE"/>
        </w:rPr>
        <w:t xml:space="preserve"> allen Dienstleistungen, die </w:t>
      </w:r>
      <w:r w:rsidR="00701A74" w:rsidRPr="001472FD">
        <w:rPr>
          <w:rStyle w:val="Hiperhivatkozs"/>
          <w:color w:val="auto"/>
          <w:u w:val="none"/>
          <w:lang w:val="de-DE"/>
        </w:rPr>
        <w:t>die</w:t>
      </w:r>
      <w:r w:rsidRPr="001472FD">
        <w:rPr>
          <w:rStyle w:val="Hiperhivatkozs"/>
          <w:color w:val="auto"/>
          <w:u w:val="none"/>
          <w:lang w:val="de-DE"/>
        </w:rPr>
        <w:t xml:space="preserve"> Flavon Firmengruppe</w:t>
      </w:r>
      <w:r w:rsidR="00701A74" w:rsidRPr="001472FD">
        <w:rPr>
          <w:rStyle w:val="Hiperhivatkozs"/>
          <w:color w:val="auto"/>
          <w:u w:val="none"/>
          <w:lang w:val="de-DE"/>
        </w:rPr>
        <w:t xml:space="preserve"> auf ihrer Homepage</w:t>
      </w:r>
      <w:r w:rsidRPr="001472FD">
        <w:rPr>
          <w:rStyle w:val="Hiperhivatkozs"/>
          <w:color w:val="auto"/>
          <w:u w:val="none"/>
          <w:lang w:val="de-DE"/>
        </w:rPr>
        <w:t xml:space="preserve"> </w:t>
      </w:r>
      <w:hyperlink r:id="rId10" w:history="1">
        <w:r w:rsidRPr="001472FD">
          <w:rPr>
            <w:rStyle w:val="Hiperhivatkozs"/>
            <w:color w:val="auto"/>
            <w:lang w:val="de-DE"/>
          </w:rPr>
          <w:t>www.flavonmax.com</w:t>
        </w:r>
      </w:hyperlink>
      <w:r w:rsidRPr="001472FD">
        <w:rPr>
          <w:rStyle w:val="Hiperhivatkozs"/>
          <w:color w:val="auto"/>
          <w:u w:val="none"/>
          <w:lang w:val="de-DE"/>
        </w:rPr>
        <w:t xml:space="preserve">  (Online Plattform)</w:t>
      </w:r>
      <w:r w:rsidR="00701A74" w:rsidRPr="001472FD">
        <w:rPr>
          <w:rStyle w:val="Hiperhivatkozs"/>
          <w:color w:val="auto"/>
          <w:u w:val="none"/>
          <w:lang w:val="de-DE"/>
        </w:rPr>
        <w:t xml:space="preserve"> bietet</w:t>
      </w:r>
      <w:r w:rsidRPr="001472FD">
        <w:rPr>
          <w:rStyle w:val="Hiperhivatkozs"/>
          <w:color w:val="auto"/>
          <w:u w:val="none"/>
          <w:lang w:val="de-DE"/>
        </w:rPr>
        <w:t>.</w:t>
      </w:r>
    </w:p>
    <w:p w:rsidR="00DD2C84" w:rsidRPr="001472FD" w:rsidRDefault="00DD2C84" w:rsidP="00F16810">
      <w:pPr>
        <w:jc w:val="both"/>
        <w:rPr>
          <w:rFonts w:ascii="Times New Roman" w:hAnsi="Times New Roman" w:cs="Times New Roman"/>
          <w:b/>
          <w:sz w:val="24"/>
          <w:szCs w:val="24"/>
          <w:u w:val="single"/>
          <w:lang w:val="de-DE"/>
        </w:rPr>
      </w:pPr>
    </w:p>
    <w:p w:rsidR="00F16810" w:rsidRPr="001472FD" w:rsidRDefault="00F16810" w:rsidP="001472FD">
      <w:pPr>
        <w:pStyle w:val="Cmsor1"/>
        <w:rPr>
          <w:rFonts w:ascii="Times New Roman" w:hAnsi="Times New Roman" w:cs="Times New Roman"/>
          <w:b/>
          <w:color w:val="auto"/>
          <w:sz w:val="24"/>
          <w:szCs w:val="24"/>
          <w:lang w:val="de-DE"/>
        </w:rPr>
      </w:pPr>
      <w:bookmarkStart w:id="1" w:name="_Toc41376800"/>
      <w:r w:rsidRPr="001472FD">
        <w:rPr>
          <w:rFonts w:ascii="Times New Roman" w:hAnsi="Times New Roman" w:cs="Times New Roman"/>
          <w:b/>
          <w:color w:val="auto"/>
          <w:sz w:val="24"/>
          <w:szCs w:val="24"/>
          <w:lang w:val="de-DE"/>
        </w:rPr>
        <w:t xml:space="preserve">II./ </w:t>
      </w:r>
      <w:r w:rsidR="001472FD" w:rsidRPr="001472FD">
        <w:rPr>
          <w:rFonts w:ascii="Times New Roman" w:hAnsi="Times New Roman" w:cs="Times New Roman"/>
          <w:b/>
          <w:color w:val="auto"/>
          <w:sz w:val="24"/>
          <w:szCs w:val="24"/>
          <w:lang w:val="de-DE"/>
        </w:rPr>
        <w:t>DATENSCHUTZ</w:t>
      </w:r>
      <w:bookmarkEnd w:id="1"/>
    </w:p>
    <w:p w:rsidR="00F16810" w:rsidRPr="001472FD" w:rsidRDefault="00FB704E" w:rsidP="001472FD">
      <w:pPr>
        <w:pStyle w:val="Cmsor1"/>
        <w:rPr>
          <w:rFonts w:ascii="Times New Roman" w:hAnsi="Times New Roman" w:cs="Times New Roman"/>
          <w:b/>
          <w:color w:val="auto"/>
          <w:sz w:val="24"/>
          <w:szCs w:val="24"/>
          <w:lang w:val="de-DE"/>
        </w:rPr>
      </w:pPr>
      <w:bookmarkStart w:id="2" w:name="_Toc41376801"/>
      <w:r w:rsidRPr="001472FD">
        <w:rPr>
          <w:rFonts w:ascii="Times New Roman" w:hAnsi="Times New Roman" w:cs="Times New Roman"/>
          <w:b/>
          <w:color w:val="auto"/>
          <w:sz w:val="24"/>
          <w:szCs w:val="24"/>
          <w:lang w:val="de-DE"/>
        </w:rPr>
        <w:t>II.</w:t>
      </w:r>
      <w:r w:rsidR="00F16810" w:rsidRPr="001472FD">
        <w:rPr>
          <w:rFonts w:ascii="Times New Roman" w:hAnsi="Times New Roman" w:cs="Times New Roman"/>
          <w:b/>
          <w:color w:val="auto"/>
          <w:sz w:val="24"/>
          <w:szCs w:val="24"/>
          <w:lang w:val="de-DE"/>
        </w:rPr>
        <w:t xml:space="preserve">1./ </w:t>
      </w:r>
      <w:r w:rsidR="00F41BA7" w:rsidRPr="001472FD">
        <w:rPr>
          <w:rFonts w:ascii="Times New Roman" w:hAnsi="Times New Roman" w:cs="Times New Roman"/>
          <w:b/>
          <w:color w:val="auto"/>
          <w:sz w:val="24"/>
          <w:szCs w:val="24"/>
          <w:lang w:val="de-DE"/>
        </w:rPr>
        <w:t>Datenschutz</w:t>
      </w:r>
      <w:bookmarkEnd w:id="2"/>
    </w:p>
    <w:p w:rsidR="00FE60BF" w:rsidRPr="001472FD" w:rsidRDefault="00FE60BF" w:rsidP="00557212">
      <w:pPr>
        <w:spacing w:after="0"/>
        <w:jc w:val="both"/>
        <w:rPr>
          <w:rFonts w:ascii="Times New Roman" w:hAnsi="Times New Roman" w:cs="Times New Roman"/>
          <w:b/>
          <w:sz w:val="24"/>
          <w:szCs w:val="24"/>
          <w:lang w:val="de-DE"/>
        </w:rPr>
      </w:pPr>
    </w:p>
    <w:p w:rsidR="00F41BA7" w:rsidRPr="001472FD" w:rsidRDefault="00F41BA7" w:rsidP="001472FD">
      <w:pPr>
        <w:pStyle w:val="Cmsor1"/>
        <w:rPr>
          <w:rFonts w:ascii="Times New Roman" w:hAnsi="Times New Roman" w:cs="Times New Roman"/>
          <w:b/>
          <w:color w:val="auto"/>
          <w:sz w:val="24"/>
          <w:szCs w:val="24"/>
          <w:lang w:val="de-DE"/>
        </w:rPr>
      </w:pPr>
      <w:bookmarkStart w:id="3" w:name="_Toc41376802"/>
      <w:r w:rsidRPr="001472FD">
        <w:rPr>
          <w:rFonts w:ascii="Times New Roman" w:hAnsi="Times New Roman" w:cs="Times New Roman"/>
          <w:b/>
          <w:color w:val="auto"/>
          <w:sz w:val="24"/>
          <w:szCs w:val="24"/>
          <w:lang w:val="de-DE"/>
        </w:rPr>
        <w:t>II.1.1. Registrierung</w:t>
      </w:r>
      <w:bookmarkEnd w:id="3"/>
    </w:p>
    <w:p w:rsidR="00F41BA7" w:rsidRPr="001472FD" w:rsidRDefault="00F41BA7" w:rsidP="00557212">
      <w:pPr>
        <w:spacing w:after="0"/>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Flavon setzt ihre Produkte in MLM (Multi-Level-Marketing) um, so kann man die Produkte nur dann kaufen, wenn man sich dem Netz anschließt. </w:t>
      </w:r>
    </w:p>
    <w:p w:rsidR="00E77047" w:rsidRPr="001472FD" w:rsidRDefault="00E77047" w:rsidP="00557212">
      <w:pPr>
        <w:spacing w:after="0"/>
        <w:jc w:val="both"/>
        <w:rPr>
          <w:rFonts w:ascii="Times New Roman" w:hAnsi="Times New Roman" w:cs="Times New Roman"/>
          <w:sz w:val="24"/>
          <w:szCs w:val="24"/>
          <w:lang w:val="de-DE"/>
        </w:rPr>
      </w:pPr>
    </w:p>
    <w:p w:rsidR="00557212" w:rsidRPr="001472FD" w:rsidRDefault="00557212" w:rsidP="00557212">
      <w:pPr>
        <w:spacing w:after="0"/>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Während </w:t>
      </w:r>
      <w:r w:rsidRPr="001472FD">
        <w:rPr>
          <w:rFonts w:ascii="Times New Roman" w:hAnsi="Times New Roman" w:cs="Times New Roman"/>
          <w:sz w:val="24"/>
          <w:szCs w:val="24"/>
          <w:lang w:val="de-DE"/>
        </w:rPr>
        <w:t>der Registrierung ist das Klubmitglied verpflichtet,</w:t>
      </w:r>
      <w:r w:rsidR="00F41BA7" w:rsidRPr="001472FD">
        <w:rPr>
          <w:rFonts w:ascii="Times New Roman" w:hAnsi="Times New Roman" w:cs="Times New Roman"/>
          <w:sz w:val="24"/>
          <w:szCs w:val="24"/>
          <w:lang w:val="de-DE"/>
        </w:rPr>
        <w:t xml:space="preserve"> die Vereinbarung zur Flavon </w:t>
      </w:r>
      <w:proofErr w:type="spellStart"/>
      <w:r w:rsidR="00F41BA7" w:rsidRPr="001472FD">
        <w:rPr>
          <w:rFonts w:ascii="Times New Roman" w:hAnsi="Times New Roman" w:cs="Times New Roman"/>
          <w:sz w:val="24"/>
          <w:szCs w:val="24"/>
          <w:lang w:val="de-DE"/>
        </w:rPr>
        <w:t>Mitgleidsachaft</w:t>
      </w:r>
      <w:proofErr w:type="spellEnd"/>
      <w:r w:rsidR="00F41BA7" w:rsidRPr="001472FD">
        <w:rPr>
          <w:rFonts w:ascii="Times New Roman" w:hAnsi="Times New Roman" w:cs="Times New Roman"/>
          <w:sz w:val="24"/>
          <w:szCs w:val="24"/>
          <w:lang w:val="de-DE"/>
        </w:rPr>
        <w:t xml:space="preserve"> auszufüllen, worin man</w:t>
      </w:r>
      <w:r w:rsidRPr="001472FD">
        <w:rPr>
          <w:rFonts w:ascii="Times New Roman" w:hAnsi="Times New Roman" w:cs="Times New Roman"/>
          <w:sz w:val="24"/>
          <w:szCs w:val="24"/>
          <w:lang w:val="de-DE"/>
        </w:rPr>
        <w:t xml:space="preserve"> die folgenden persönlichen Daten als persönliche Person </w:t>
      </w:r>
      <w:r w:rsidR="00F41BA7" w:rsidRPr="001472FD">
        <w:rPr>
          <w:rFonts w:ascii="Times New Roman" w:hAnsi="Times New Roman" w:cs="Times New Roman"/>
          <w:sz w:val="24"/>
          <w:szCs w:val="24"/>
          <w:lang w:val="de-DE"/>
        </w:rPr>
        <w:t>angeben soll</w:t>
      </w:r>
      <w:r w:rsidRPr="001472FD">
        <w:rPr>
          <w:rFonts w:ascii="Times New Roman" w:hAnsi="Times New Roman" w:cs="Times New Roman"/>
          <w:sz w:val="24"/>
          <w:szCs w:val="24"/>
          <w:lang w:val="de-DE"/>
        </w:rPr>
        <w:t>:</w:t>
      </w:r>
    </w:p>
    <w:tbl>
      <w:tblPr>
        <w:tblStyle w:val="Rcsostblzat"/>
        <w:tblW w:w="9288" w:type="dxa"/>
        <w:tblLayout w:type="fixed"/>
        <w:tblLook w:val="04A0" w:firstRow="1" w:lastRow="0" w:firstColumn="1" w:lastColumn="0" w:noHBand="0" w:noVBand="1"/>
      </w:tblPr>
      <w:tblGrid>
        <w:gridCol w:w="1809"/>
        <w:gridCol w:w="1985"/>
        <w:gridCol w:w="1984"/>
        <w:gridCol w:w="1560"/>
        <w:gridCol w:w="1950"/>
      </w:tblGrid>
      <w:tr w:rsidR="001472FD" w:rsidRPr="00A90E17" w:rsidTr="00A90E17">
        <w:tc>
          <w:tcPr>
            <w:tcW w:w="1809" w:type="dxa"/>
            <w:tcBorders>
              <w:bottom w:val="single" w:sz="4" w:space="0" w:color="auto"/>
            </w:tcBorders>
            <w:shd w:val="clear" w:color="auto" w:fill="95B3D7" w:themeFill="accent1" w:themeFillTint="99"/>
          </w:tcPr>
          <w:p w:rsidR="00F41BA7" w:rsidRPr="00A90E17" w:rsidRDefault="00F41BA7" w:rsidP="00F41BA7">
            <w:pPr>
              <w:rPr>
                <w:rFonts w:cstheme="minorHAnsi"/>
                <w:sz w:val="20"/>
                <w:szCs w:val="20"/>
                <w:lang w:val="de-DE"/>
              </w:rPr>
            </w:pPr>
            <w:r w:rsidRPr="00A90E17">
              <w:rPr>
                <w:rFonts w:cstheme="minorHAnsi"/>
                <w:sz w:val="20"/>
                <w:szCs w:val="20"/>
                <w:lang w:val="de-DE"/>
              </w:rPr>
              <w:t>Datenkategori</w:t>
            </w:r>
            <w:r w:rsidR="00125359" w:rsidRPr="00A90E17">
              <w:rPr>
                <w:rFonts w:cstheme="minorHAnsi"/>
                <w:sz w:val="20"/>
                <w:szCs w:val="20"/>
                <w:lang w:val="de-DE"/>
              </w:rPr>
              <w:t>e</w:t>
            </w:r>
          </w:p>
        </w:tc>
        <w:tc>
          <w:tcPr>
            <w:tcW w:w="1985" w:type="dxa"/>
            <w:shd w:val="clear" w:color="auto" w:fill="95B3D7" w:themeFill="accent1" w:themeFillTint="99"/>
          </w:tcPr>
          <w:p w:rsidR="00F41BA7" w:rsidRPr="00A90E17" w:rsidRDefault="00F41BA7" w:rsidP="00F41BA7">
            <w:pPr>
              <w:rPr>
                <w:rFonts w:cstheme="minorHAnsi"/>
                <w:sz w:val="20"/>
                <w:szCs w:val="20"/>
                <w:lang w:val="de-DE"/>
              </w:rPr>
            </w:pPr>
            <w:r w:rsidRPr="00A90E17">
              <w:rPr>
                <w:rFonts w:cstheme="minorHAnsi"/>
                <w:sz w:val="20"/>
                <w:szCs w:val="20"/>
                <w:lang w:val="de-DE"/>
              </w:rPr>
              <w:t>Ziel der Datenverarbeitung</w:t>
            </w:r>
          </w:p>
        </w:tc>
        <w:tc>
          <w:tcPr>
            <w:tcW w:w="1984" w:type="dxa"/>
            <w:shd w:val="clear" w:color="auto" w:fill="95B3D7" w:themeFill="accent1" w:themeFillTint="99"/>
          </w:tcPr>
          <w:p w:rsidR="00F41BA7" w:rsidRPr="00A90E17" w:rsidRDefault="00F41BA7" w:rsidP="00F41BA7">
            <w:pPr>
              <w:rPr>
                <w:rFonts w:cstheme="minorHAnsi"/>
                <w:sz w:val="20"/>
                <w:szCs w:val="20"/>
                <w:lang w:val="de-DE"/>
              </w:rPr>
            </w:pPr>
            <w:r w:rsidRPr="00A90E17">
              <w:rPr>
                <w:rFonts w:cstheme="minorHAnsi"/>
                <w:sz w:val="20"/>
                <w:szCs w:val="20"/>
                <w:lang w:val="de-DE"/>
              </w:rPr>
              <w:t xml:space="preserve">Rechtsgrundlage der Datenverarbeitung </w:t>
            </w:r>
          </w:p>
        </w:tc>
        <w:tc>
          <w:tcPr>
            <w:tcW w:w="1560" w:type="dxa"/>
            <w:shd w:val="clear" w:color="auto" w:fill="95B3D7" w:themeFill="accent1" w:themeFillTint="99"/>
          </w:tcPr>
          <w:p w:rsidR="00F41BA7" w:rsidRPr="00A90E17" w:rsidRDefault="00F41BA7" w:rsidP="00F41BA7">
            <w:pPr>
              <w:rPr>
                <w:rFonts w:cstheme="minorHAnsi"/>
                <w:sz w:val="20"/>
                <w:szCs w:val="20"/>
                <w:lang w:val="de-DE"/>
              </w:rPr>
            </w:pPr>
            <w:r w:rsidRPr="00A90E17">
              <w:rPr>
                <w:rFonts w:cstheme="minorHAnsi"/>
                <w:sz w:val="20"/>
                <w:szCs w:val="20"/>
                <w:lang w:val="de-DE"/>
              </w:rPr>
              <w:t>Zeitdauer der</w:t>
            </w:r>
            <w:r w:rsidR="00125359" w:rsidRPr="00A90E17">
              <w:rPr>
                <w:rFonts w:cstheme="minorHAnsi"/>
                <w:sz w:val="20"/>
                <w:szCs w:val="20"/>
                <w:lang w:val="de-DE"/>
              </w:rPr>
              <w:t xml:space="preserve"> </w:t>
            </w:r>
            <w:r w:rsidRPr="00A90E17">
              <w:rPr>
                <w:rFonts w:cstheme="minorHAnsi"/>
                <w:sz w:val="20"/>
                <w:szCs w:val="20"/>
                <w:lang w:val="de-DE"/>
              </w:rPr>
              <w:t>Aufbewahrung</w:t>
            </w:r>
          </w:p>
        </w:tc>
        <w:tc>
          <w:tcPr>
            <w:tcW w:w="1950" w:type="dxa"/>
            <w:shd w:val="clear" w:color="auto" w:fill="95B3D7" w:themeFill="accent1" w:themeFillTint="99"/>
          </w:tcPr>
          <w:p w:rsidR="00F41BA7" w:rsidRPr="00A90E17" w:rsidRDefault="00F41BA7" w:rsidP="00F41BA7">
            <w:pPr>
              <w:rPr>
                <w:rFonts w:cstheme="minorHAnsi"/>
                <w:sz w:val="20"/>
                <w:szCs w:val="20"/>
                <w:lang w:val="de-DE"/>
              </w:rPr>
            </w:pPr>
            <w:proofErr w:type="spellStart"/>
            <w:r w:rsidRPr="00A90E17">
              <w:rPr>
                <w:rFonts w:cstheme="minorHAnsi"/>
                <w:sz w:val="20"/>
                <w:szCs w:val="20"/>
              </w:rPr>
              <w:t>Datenübertragung</w:t>
            </w:r>
            <w:proofErr w:type="spellEnd"/>
          </w:p>
        </w:tc>
      </w:tr>
      <w:tr w:rsidR="001472FD" w:rsidRPr="00A90E17" w:rsidTr="00A90E17">
        <w:tc>
          <w:tcPr>
            <w:tcW w:w="1809" w:type="dxa"/>
            <w:shd w:val="clear" w:color="auto" w:fill="B8CCE4" w:themeFill="accent1" w:themeFillTint="66"/>
          </w:tcPr>
          <w:p w:rsidR="00F41BA7" w:rsidRPr="00A90E17" w:rsidRDefault="00F41BA7" w:rsidP="00F41BA7">
            <w:pPr>
              <w:rPr>
                <w:rFonts w:cstheme="minorHAnsi"/>
                <w:sz w:val="20"/>
                <w:szCs w:val="20"/>
                <w:lang w:val="de-DE"/>
              </w:rPr>
            </w:pPr>
            <w:r w:rsidRPr="00A90E17">
              <w:rPr>
                <w:rFonts w:cstheme="minorHAnsi"/>
                <w:sz w:val="20"/>
                <w:szCs w:val="20"/>
                <w:lang w:val="de-DE"/>
              </w:rPr>
              <w:t>Name</w:t>
            </w:r>
          </w:p>
        </w:tc>
        <w:tc>
          <w:tcPr>
            <w:tcW w:w="1985" w:type="dxa"/>
          </w:tcPr>
          <w:p w:rsidR="00F41BA7" w:rsidRPr="00A90E17" w:rsidRDefault="00F41BA7" w:rsidP="00A013BA">
            <w:pPr>
              <w:rPr>
                <w:rFonts w:cstheme="minorHAnsi"/>
                <w:sz w:val="20"/>
                <w:szCs w:val="20"/>
                <w:lang w:val="de-DE"/>
              </w:rPr>
            </w:pPr>
            <w:r w:rsidRPr="00A90E17">
              <w:rPr>
                <w:rFonts w:cstheme="minorHAnsi"/>
                <w:sz w:val="20"/>
                <w:szCs w:val="20"/>
                <w:lang w:val="de-DE"/>
              </w:rPr>
              <w:t>K</w:t>
            </w:r>
            <w:r w:rsidR="00A013BA" w:rsidRPr="00A90E17">
              <w:rPr>
                <w:rFonts w:cstheme="minorHAnsi"/>
                <w:sz w:val="20"/>
                <w:szCs w:val="20"/>
                <w:lang w:val="de-DE"/>
              </w:rPr>
              <w:t>ontaktpflege</w:t>
            </w:r>
            <w:r w:rsidRPr="00A90E17">
              <w:rPr>
                <w:rFonts w:cstheme="minorHAnsi"/>
                <w:sz w:val="20"/>
                <w:szCs w:val="20"/>
                <w:lang w:val="de-DE"/>
              </w:rPr>
              <w:t xml:space="preserve"> </w:t>
            </w:r>
            <w:r w:rsidR="00A013BA" w:rsidRPr="00A90E17">
              <w:rPr>
                <w:rFonts w:cstheme="minorHAnsi"/>
                <w:sz w:val="20"/>
                <w:szCs w:val="20"/>
                <w:lang w:val="de-DE"/>
              </w:rPr>
              <w:t>und</w:t>
            </w:r>
            <w:r w:rsidRPr="00A90E17">
              <w:rPr>
                <w:rFonts w:cstheme="minorHAnsi"/>
                <w:sz w:val="20"/>
                <w:szCs w:val="20"/>
                <w:lang w:val="de-DE"/>
              </w:rPr>
              <w:t xml:space="preserve"> </w:t>
            </w:r>
            <w:r w:rsidR="00A013BA" w:rsidRPr="00A90E17">
              <w:rPr>
                <w:rFonts w:cstheme="minorHAnsi"/>
                <w:sz w:val="20"/>
                <w:szCs w:val="20"/>
                <w:lang w:val="de-DE"/>
              </w:rPr>
              <w:t>Identifizierung</w:t>
            </w:r>
          </w:p>
        </w:tc>
        <w:tc>
          <w:tcPr>
            <w:tcW w:w="1984" w:type="dxa"/>
          </w:tcPr>
          <w:p w:rsidR="00F41BA7" w:rsidRPr="00A90E17" w:rsidRDefault="00125359" w:rsidP="00125359">
            <w:pPr>
              <w:rPr>
                <w:rFonts w:cstheme="minorHAnsi"/>
                <w:sz w:val="20"/>
                <w:szCs w:val="20"/>
                <w:lang w:val="de-DE"/>
              </w:rPr>
            </w:pPr>
            <w:r w:rsidRPr="00A90E17">
              <w:rPr>
                <w:rFonts w:cstheme="minorHAnsi"/>
                <w:sz w:val="20"/>
                <w:szCs w:val="20"/>
                <w:lang w:val="de-DE"/>
              </w:rPr>
              <w:t>Reglement des Rechnungslegungsgesetztes und</w:t>
            </w:r>
            <w:r w:rsidR="00F41BA7" w:rsidRPr="00A90E17">
              <w:rPr>
                <w:rFonts w:cstheme="minorHAnsi"/>
                <w:sz w:val="20"/>
                <w:szCs w:val="20"/>
                <w:lang w:val="de-DE"/>
              </w:rPr>
              <w:t xml:space="preserve"> </w:t>
            </w:r>
            <w:r w:rsidRPr="00A90E17">
              <w:rPr>
                <w:rFonts w:cstheme="minorHAnsi"/>
                <w:sz w:val="20"/>
                <w:szCs w:val="20"/>
                <w:lang w:val="de-DE"/>
              </w:rPr>
              <w:t>Vertragserfüllung</w:t>
            </w:r>
          </w:p>
        </w:tc>
        <w:tc>
          <w:tcPr>
            <w:tcW w:w="1560" w:type="dxa"/>
          </w:tcPr>
          <w:p w:rsidR="00F41BA7" w:rsidRPr="00A90E17" w:rsidRDefault="00125359" w:rsidP="00125359">
            <w:pPr>
              <w:rPr>
                <w:rFonts w:cstheme="minorHAnsi"/>
                <w:sz w:val="20"/>
                <w:szCs w:val="20"/>
                <w:lang w:val="de-DE"/>
              </w:rPr>
            </w:pPr>
            <w:r w:rsidRPr="00A90E17">
              <w:rPr>
                <w:rFonts w:cstheme="minorHAnsi"/>
                <w:sz w:val="20"/>
                <w:szCs w:val="20"/>
                <w:lang w:val="de-DE"/>
              </w:rPr>
              <w:t xml:space="preserve">6 Jahre nach dem letzten Tag des Steuerjahres  der </w:t>
            </w:r>
            <w:r w:rsidR="00731C73" w:rsidRPr="00A90E17">
              <w:rPr>
                <w:rFonts w:cstheme="minorHAnsi"/>
                <w:sz w:val="20"/>
                <w:szCs w:val="20"/>
                <w:lang w:val="de-DE"/>
              </w:rPr>
              <w:t xml:space="preserve">Ausstellung der letzten Rechnung </w:t>
            </w:r>
          </w:p>
        </w:tc>
        <w:tc>
          <w:tcPr>
            <w:tcW w:w="1950" w:type="dxa"/>
            <w:vMerge w:val="restart"/>
          </w:tcPr>
          <w:p w:rsidR="00F41BA7" w:rsidRPr="00A90E17" w:rsidRDefault="00F41BA7" w:rsidP="00F41BA7">
            <w:pPr>
              <w:rPr>
                <w:rFonts w:cstheme="minorHAnsi"/>
                <w:sz w:val="20"/>
                <w:szCs w:val="20"/>
              </w:rPr>
            </w:pPr>
          </w:p>
          <w:p w:rsidR="00F41BA7" w:rsidRPr="00A90E17" w:rsidRDefault="00F41BA7" w:rsidP="00F41BA7">
            <w:pPr>
              <w:rPr>
                <w:rFonts w:cstheme="minorHAnsi"/>
                <w:sz w:val="20"/>
                <w:szCs w:val="20"/>
              </w:rPr>
            </w:pPr>
          </w:p>
          <w:p w:rsidR="00F41BA7" w:rsidRPr="00A90E17" w:rsidRDefault="00F41BA7" w:rsidP="00F41BA7">
            <w:pPr>
              <w:rPr>
                <w:rFonts w:cstheme="minorHAnsi"/>
                <w:sz w:val="20"/>
                <w:szCs w:val="20"/>
              </w:rPr>
            </w:pPr>
          </w:p>
          <w:p w:rsidR="00F41BA7" w:rsidRPr="00A90E17" w:rsidRDefault="00F41BA7" w:rsidP="00F41BA7">
            <w:pPr>
              <w:rPr>
                <w:rFonts w:cstheme="minorHAnsi"/>
                <w:sz w:val="20"/>
                <w:szCs w:val="20"/>
              </w:rPr>
            </w:pPr>
          </w:p>
          <w:p w:rsidR="00F41BA7" w:rsidRPr="00A90E17" w:rsidRDefault="00F41BA7" w:rsidP="00F41BA7">
            <w:pPr>
              <w:rPr>
                <w:rFonts w:cstheme="minorHAnsi"/>
                <w:sz w:val="20"/>
                <w:szCs w:val="20"/>
              </w:rPr>
            </w:pPr>
          </w:p>
          <w:p w:rsidR="00F41BA7" w:rsidRPr="00A90E17" w:rsidRDefault="00F41BA7" w:rsidP="00F41BA7">
            <w:pPr>
              <w:rPr>
                <w:rFonts w:cstheme="minorHAnsi"/>
                <w:sz w:val="20"/>
                <w:szCs w:val="20"/>
              </w:rPr>
            </w:pPr>
          </w:p>
          <w:p w:rsidR="00F41BA7" w:rsidRPr="00A90E17" w:rsidRDefault="00125359" w:rsidP="00A013BA">
            <w:pPr>
              <w:rPr>
                <w:rFonts w:cstheme="minorHAnsi"/>
                <w:sz w:val="20"/>
                <w:szCs w:val="20"/>
                <w:lang w:val="de-DE"/>
              </w:rPr>
            </w:pPr>
            <w:r w:rsidRPr="00A90E17">
              <w:rPr>
                <w:rFonts w:cstheme="minorHAnsi"/>
                <w:sz w:val="20"/>
                <w:szCs w:val="20"/>
                <w:lang w:val="de-DE"/>
              </w:rPr>
              <w:t>Externe</w:t>
            </w:r>
            <w:r w:rsidR="00A013BA" w:rsidRPr="00A90E17">
              <w:rPr>
                <w:rFonts w:cstheme="minorHAnsi"/>
                <w:sz w:val="20"/>
                <w:szCs w:val="20"/>
                <w:lang w:val="de-DE"/>
              </w:rPr>
              <w:t xml:space="preserve"> Softwareentwickler</w:t>
            </w:r>
            <w:r w:rsidR="00F41BA7" w:rsidRPr="00A90E17">
              <w:rPr>
                <w:rFonts w:cstheme="minorHAnsi"/>
                <w:sz w:val="20"/>
                <w:szCs w:val="20"/>
                <w:lang w:val="de-DE"/>
              </w:rPr>
              <w:t xml:space="preserve"> </w:t>
            </w:r>
          </w:p>
        </w:tc>
      </w:tr>
      <w:tr w:rsidR="001472FD" w:rsidRPr="00A90E17" w:rsidTr="00A90E17">
        <w:tc>
          <w:tcPr>
            <w:tcW w:w="1809" w:type="dxa"/>
            <w:shd w:val="clear" w:color="auto" w:fill="B8CCE4" w:themeFill="accent1" w:themeFillTint="66"/>
          </w:tcPr>
          <w:p w:rsidR="00F41BA7" w:rsidRPr="00A90E17" w:rsidRDefault="00F41BA7" w:rsidP="00F41BA7">
            <w:pPr>
              <w:rPr>
                <w:rFonts w:cstheme="minorHAnsi"/>
                <w:sz w:val="20"/>
                <w:szCs w:val="20"/>
                <w:lang w:val="de-DE"/>
              </w:rPr>
            </w:pPr>
            <w:r w:rsidRPr="00A90E17">
              <w:rPr>
                <w:rFonts w:cstheme="minorHAnsi"/>
                <w:sz w:val="20"/>
                <w:szCs w:val="20"/>
                <w:lang w:val="de-DE"/>
              </w:rPr>
              <w:t>E-Mail-Adresse</w:t>
            </w:r>
          </w:p>
        </w:tc>
        <w:tc>
          <w:tcPr>
            <w:tcW w:w="1985" w:type="dxa"/>
          </w:tcPr>
          <w:p w:rsidR="00F41BA7" w:rsidRPr="00A90E17" w:rsidRDefault="00F41BA7" w:rsidP="00A013BA">
            <w:pPr>
              <w:rPr>
                <w:rFonts w:cstheme="minorHAnsi"/>
                <w:sz w:val="20"/>
                <w:szCs w:val="20"/>
                <w:lang w:val="de-DE"/>
              </w:rPr>
            </w:pPr>
            <w:r w:rsidRPr="00A90E17">
              <w:rPr>
                <w:rFonts w:cstheme="minorHAnsi"/>
                <w:sz w:val="20"/>
                <w:szCs w:val="20"/>
                <w:lang w:val="de-DE"/>
              </w:rPr>
              <w:t>K</w:t>
            </w:r>
            <w:r w:rsidR="00A013BA" w:rsidRPr="00A90E17">
              <w:rPr>
                <w:rFonts w:cstheme="minorHAnsi"/>
                <w:sz w:val="20"/>
                <w:szCs w:val="20"/>
                <w:lang w:val="de-DE"/>
              </w:rPr>
              <w:t>ontaktpflege</w:t>
            </w:r>
          </w:p>
        </w:tc>
        <w:tc>
          <w:tcPr>
            <w:tcW w:w="1984" w:type="dxa"/>
          </w:tcPr>
          <w:p w:rsidR="00F41BA7" w:rsidRPr="00A90E17" w:rsidRDefault="00A013BA" w:rsidP="00F41BA7">
            <w:pPr>
              <w:rPr>
                <w:rFonts w:cstheme="minorHAnsi"/>
                <w:sz w:val="20"/>
                <w:szCs w:val="20"/>
                <w:lang w:val="de-DE"/>
              </w:rPr>
            </w:pPr>
            <w:r w:rsidRPr="00A90E17">
              <w:rPr>
                <w:rFonts w:cstheme="minorHAnsi"/>
                <w:sz w:val="20"/>
                <w:szCs w:val="20"/>
                <w:lang w:val="de-DE"/>
              </w:rPr>
              <w:t>Vertragserfüllung</w:t>
            </w:r>
          </w:p>
        </w:tc>
        <w:tc>
          <w:tcPr>
            <w:tcW w:w="1560" w:type="dxa"/>
            <w:vMerge w:val="restart"/>
          </w:tcPr>
          <w:p w:rsidR="00F41BA7" w:rsidRPr="00A90E17" w:rsidRDefault="00731C73" w:rsidP="00731C73">
            <w:pPr>
              <w:rPr>
                <w:rFonts w:cstheme="minorHAnsi"/>
                <w:sz w:val="20"/>
                <w:szCs w:val="20"/>
                <w:lang w:val="de-DE"/>
              </w:rPr>
            </w:pPr>
            <w:r w:rsidRPr="00A90E17">
              <w:rPr>
                <w:rFonts w:cstheme="minorHAnsi"/>
                <w:sz w:val="20"/>
                <w:szCs w:val="20"/>
                <w:lang w:val="de-DE"/>
              </w:rPr>
              <w:t>5 Jahre nach dem Ende</w:t>
            </w:r>
            <w:r w:rsidR="00125359" w:rsidRPr="00A90E17">
              <w:rPr>
                <w:rFonts w:cstheme="minorHAnsi"/>
                <w:sz w:val="20"/>
                <w:szCs w:val="20"/>
                <w:lang w:val="de-DE"/>
              </w:rPr>
              <w:t xml:space="preserve"> des</w:t>
            </w:r>
            <w:r w:rsidRPr="00A90E17">
              <w:rPr>
                <w:rFonts w:cstheme="minorHAnsi"/>
                <w:sz w:val="20"/>
                <w:szCs w:val="20"/>
                <w:lang w:val="de-DE"/>
              </w:rPr>
              <w:t xml:space="preserve"> Rechtsverhältnisse</w:t>
            </w:r>
            <w:r w:rsidR="00125359" w:rsidRPr="00A90E17">
              <w:rPr>
                <w:rFonts w:cstheme="minorHAnsi"/>
                <w:sz w:val="20"/>
                <w:szCs w:val="20"/>
                <w:lang w:val="de-DE"/>
              </w:rPr>
              <w:t>s</w:t>
            </w:r>
          </w:p>
        </w:tc>
        <w:tc>
          <w:tcPr>
            <w:tcW w:w="1950" w:type="dxa"/>
            <w:vMerge/>
          </w:tcPr>
          <w:p w:rsidR="00F41BA7" w:rsidRPr="00A90E17" w:rsidRDefault="00F41BA7" w:rsidP="00F41BA7">
            <w:pPr>
              <w:rPr>
                <w:rFonts w:cstheme="minorHAnsi"/>
                <w:sz w:val="20"/>
                <w:szCs w:val="20"/>
              </w:rPr>
            </w:pPr>
          </w:p>
        </w:tc>
      </w:tr>
      <w:tr w:rsidR="001472FD" w:rsidRPr="00A90E17" w:rsidTr="00A90E17">
        <w:tc>
          <w:tcPr>
            <w:tcW w:w="1809" w:type="dxa"/>
            <w:shd w:val="clear" w:color="auto" w:fill="B8CCE4" w:themeFill="accent1" w:themeFillTint="66"/>
          </w:tcPr>
          <w:p w:rsidR="00F41BA7" w:rsidRPr="00A90E17" w:rsidRDefault="00F41BA7" w:rsidP="00F41BA7">
            <w:pPr>
              <w:rPr>
                <w:rFonts w:cstheme="minorHAnsi"/>
                <w:sz w:val="20"/>
                <w:szCs w:val="20"/>
                <w:lang w:val="de-DE"/>
              </w:rPr>
            </w:pPr>
            <w:r w:rsidRPr="00A90E17">
              <w:rPr>
                <w:rFonts w:cstheme="minorHAnsi"/>
                <w:sz w:val="20"/>
                <w:szCs w:val="20"/>
                <w:lang w:val="de-DE"/>
              </w:rPr>
              <w:t>Telefonnummer</w:t>
            </w:r>
          </w:p>
        </w:tc>
        <w:tc>
          <w:tcPr>
            <w:tcW w:w="1985" w:type="dxa"/>
          </w:tcPr>
          <w:p w:rsidR="00F41BA7" w:rsidRPr="00A90E17" w:rsidRDefault="00A013BA" w:rsidP="00F41BA7">
            <w:pPr>
              <w:rPr>
                <w:rFonts w:cstheme="minorHAnsi"/>
                <w:sz w:val="20"/>
                <w:szCs w:val="20"/>
                <w:lang w:val="de-DE"/>
              </w:rPr>
            </w:pPr>
            <w:r w:rsidRPr="00A90E17">
              <w:rPr>
                <w:rFonts w:cstheme="minorHAnsi"/>
                <w:sz w:val="20"/>
                <w:szCs w:val="20"/>
                <w:lang w:val="de-DE"/>
              </w:rPr>
              <w:t>Kontaktpflege</w:t>
            </w:r>
          </w:p>
        </w:tc>
        <w:tc>
          <w:tcPr>
            <w:tcW w:w="1984" w:type="dxa"/>
          </w:tcPr>
          <w:p w:rsidR="00F41BA7" w:rsidRPr="00A90E17" w:rsidRDefault="00A013BA" w:rsidP="00F41BA7">
            <w:pPr>
              <w:rPr>
                <w:rFonts w:cstheme="minorHAnsi"/>
                <w:sz w:val="20"/>
                <w:szCs w:val="20"/>
                <w:lang w:val="de-DE"/>
              </w:rPr>
            </w:pPr>
            <w:r w:rsidRPr="00A90E17">
              <w:rPr>
                <w:rFonts w:cstheme="minorHAnsi"/>
                <w:sz w:val="20"/>
                <w:szCs w:val="20"/>
                <w:lang w:val="de-DE"/>
              </w:rPr>
              <w:t>Vertragserfüllung</w:t>
            </w:r>
          </w:p>
        </w:tc>
        <w:tc>
          <w:tcPr>
            <w:tcW w:w="1560" w:type="dxa"/>
            <w:vMerge/>
          </w:tcPr>
          <w:p w:rsidR="00F41BA7" w:rsidRPr="00A90E17" w:rsidRDefault="00F41BA7" w:rsidP="00F41BA7">
            <w:pPr>
              <w:rPr>
                <w:rFonts w:cstheme="minorHAnsi"/>
                <w:sz w:val="20"/>
                <w:szCs w:val="20"/>
                <w:lang w:val="de-DE"/>
              </w:rPr>
            </w:pPr>
          </w:p>
        </w:tc>
        <w:tc>
          <w:tcPr>
            <w:tcW w:w="1950" w:type="dxa"/>
            <w:vMerge/>
          </w:tcPr>
          <w:p w:rsidR="00F41BA7" w:rsidRPr="00A90E17" w:rsidRDefault="00F41BA7" w:rsidP="00F41BA7">
            <w:pPr>
              <w:rPr>
                <w:rFonts w:cstheme="minorHAnsi"/>
                <w:sz w:val="20"/>
                <w:szCs w:val="20"/>
              </w:rPr>
            </w:pPr>
          </w:p>
        </w:tc>
      </w:tr>
      <w:tr w:rsidR="001472FD" w:rsidRPr="00A90E17" w:rsidTr="00A90E17">
        <w:tc>
          <w:tcPr>
            <w:tcW w:w="1809" w:type="dxa"/>
            <w:shd w:val="clear" w:color="auto" w:fill="B8CCE4" w:themeFill="accent1" w:themeFillTint="66"/>
          </w:tcPr>
          <w:p w:rsidR="00F41BA7" w:rsidRPr="00A90E17" w:rsidRDefault="00F41BA7" w:rsidP="00F41BA7">
            <w:pPr>
              <w:rPr>
                <w:rFonts w:cstheme="minorHAnsi"/>
                <w:sz w:val="20"/>
                <w:szCs w:val="20"/>
                <w:lang w:val="de-DE"/>
              </w:rPr>
            </w:pPr>
            <w:r w:rsidRPr="00A90E17">
              <w:rPr>
                <w:rFonts w:cstheme="minorHAnsi"/>
                <w:sz w:val="20"/>
                <w:szCs w:val="20"/>
                <w:lang w:val="de-DE"/>
              </w:rPr>
              <w:t>Rechnungsadresse</w:t>
            </w:r>
          </w:p>
        </w:tc>
        <w:tc>
          <w:tcPr>
            <w:tcW w:w="1985" w:type="dxa"/>
          </w:tcPr>
          <w:p w:rsidR="00F41BA7" w:rsidRPr="00A90E17" w:rsidRDefault="00A013BA" w:rsidP="00F41BA7">
            <w:pPr>
              <w:rPr>
                <w:rFonts w:cstheme="minorHAnsi"/>
                <w:sz w:val="20"/>
                <w:szCs w:val="20"/>
                <w:lang w:val="de-DE"/>
              </w:rPr>
            </w:pPr>
            <w:r w:rsidRPr="00A90E17">
              <w:rPr>
                <w:rFonts w:cstheme="minorHAnsi"/>
                <w:sz w:val="20"/>
                <w:szCs w:val="20"/>
                <w:lang w:val="de-DE"/>
              </w:rPr>
              <w:t>Fakturierungspflicht</w:t>
            </w:r>
          </w:p>
        </w:tc>
        <w:tc>
          <w:tcPr>
            <w:tcW w:w="1984" w:type="dxa"/>
          </w:tcPr>
          <w:p w:rsidR="00F41BA7" w:rsidRPr="00A90E17" w:rsidRDefault="00731C73" w:rsidP="00F41BA7">
            <w:pPr>
              <w:rPr>
                <w:rFonts w:cstheme="minorHAnsi"/>
                <w:sz w:val="20"/>
                <w:szCs w:val="20"/>
                <w:lang w:val="de-DE"/>
              </w:rPr>
            </w:pPr>
            <w:r w:rsidRPr="00A90E17">
              <w:rPr>
                <w:rFonts w:cstheme="minorHAnsi"/>
                <w:sz w:val="20"/>
                <w:szCs w:val="20"/>
                <w:lang w:val="de-DE"/>
              </w:rPr>
              <w:t>Erfüllung der Rechtspflicht</w:t>
            </w:r>
          </w:p>
        </w:tc>
        <w:tc>
          <w:tcPr>
            <w:tcW w:w="1560" w:type="dxa"/>
          </w:tcPr>
          <w:p w:rsidR="00F41BA7" w:rsidRPr="00A90E17" w:rsidRDefault="00125359" w:rsidP="00F41BA7">
            <w:pPr>
              <w:rPr>
                <w:rFonts w:cstheme="minorHAnsi"/>
                <w:sz w:val="20"/>
                <w:szCs w:val="20"/>
                <w:lang w:val="de-DE"/>
              </w:rPr>
            </w:pPr>
            <w:r w:rsidRPr="00A90E17">
              <w:rPr>
                <w:rFonts w:cstheme="minorHAnsi"/>
                <w:sz w:val="20"/>
                <w:szCs w:val="20"/>
                <w:lang w:val="de-DE"/>
              </w:rPr>
              <w:t>6 Jahre nach dem letzten Tag des Steuerjahres  der Ausstellung der letzten Rechnung</w:t>
            </w:r>
          </w:p>
        </w:tc>
        <w:tc>
          <w:tcPr>
            <w:tcW w:w="1950" w:type="dxa"/>
            <w:vMerge/>
          </w:tcPr>
          <w:p w:rsidR="00F41BA7" w:rsidRPr="00A90E17" w:rsidRDefault="00F41BA7" w:rsidP="00F41BA7">
            <w:pPr>
              <w:rPr>
                <w:rFonts w:cstheme="minorHAnsi"/>
                <w:sz w:val="20"/>
                <w:szCs w:val="20"/>
              </w:rPr>
            </w:pPr>
          </w:p>
        </w:tc>
      </w:tr>
    </w:tbl>
    <w:p w:rsidR="00E77047" w:rsidRPr="001472FD" w:rsidRDefault="00E77047" w:rsidP="00C2244C">
      <w:pPr>
        <w:pStyle w:val="Cmsor2"/>
        <w:rPr>
          <w:rFonts w:ascii="Times New Roman" w:hAnsi="Times New Roman" w:cs="Times New Roman"/>
          <w:b/>
          <w:color w:val="auto"/>
          <w:sz w:val="24"/>
          <w:szCs w:val="24"/>
        </w:rPr>
      </w:pPr>
    </w:p>
    <w:p w:rsidR="00E77047" w:rsidRPr="001472FD" w:rsidRDefault="00E77047" w:rsidP="001472FD">
      <w:pPr>
        <w:pStyle w:val="Cmsor1"/>
        <w:rPr>
          <w:rFonts w:ascii="Times New Roman" w:hAnsi="Times New Roman" w:cs="Times New Roman"/>
          <w:b/>
          <w:color w:val="auto"/>
          <w:sz w:val="24"/>
          <w:szCs w:val="24"/>
          <w:lang w:val="de-DE"/>
        </w:rPr>
      </w:pPr>
      <w:bookmarkStart w:id="4" w:name="_Toc41376803"/>
      <w:r w:rsidRPr="001472FD">
        <w:rPr>
          <w:rFonts w:ascii="Times New Roman" w:hAnsi="Times New Roman" w:cs="Times New Roman"/>
          <w:b/>
          <w:color w:val="auto"/>
          <w:sz w:val="24"/>
          <w:szCs w:val="24"/>
          <w:lang w:val="de-DE"/>
        </w:rPr>
        <w:t>II.1.2. Produktkauf im Falle eines registrierten Mitgliedes</w:t>
      </w:r>
      <w:bookmarkEnd w:id="4"/>
    </w:p>
    <w:p w:rsidR="00E77047" w:rsidRDefault="00E77047" w:rsidP="00E77047">
      <w:pPr>
        <w:spacing w:after="0"/>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Beim Kauf eines registrierten Mitgliedes ist es verpflichtet, das Flavon Produktbestellungsformular auszufüllen, worin man die folgenden persönlichen Daten als persönliche Person  angeben soll:</w:t>
      </w:r>
    </w:p>
    <w:p w:rsidR="00A90E17" w:rsidRDefault="00A90E17" w:rsidP="00E77047">
      <w:pPr>
        <w:spacing w:after="0"/>
        <w:jc w:val="both"/>
        <w:rPr>
          <w:rFonts w:ascii="Times New Roman" w:hAnsi="Times New Roman" w:cs="Times New Roman"/>
          <w:sz w:val="24"/>
          <w:szCs w:val="24"/>
          <w:lang w:val="de-DE"/>
        </w:rPr>
      </w:pPr>
    </w:p>
    <w:p w:rsidR="00A90E17" w:rsidRDefault="00A90E17" w:rsidP="00E77047">
      <w:pPr>
        <w:spacing w:after="0"/>
        <w:jc w:val="both"/>
        <w:rPr>
          <w:rFonts w:ascii="Times New Roman" w:hAnsi="Times New Roman" w:cs="Times New Roman"/>
          <w:sz w:val="24"/>
          <w:szCs w:val="24"/>
          <w:lang w:val="de-DE"/>
        </w:rPr>
      </w:pPr>
    </w:p>
    <w:p w:rsidR="00A90E17" w:rsidRDefault="00A90E17" w:rsidP="00E77047">
      <w:pPr>
        <w:spacing w:after="0"/>
        <w:jc w:val="both"/>
        <w:rPr>
          <w:rFonts w:ascii="Times New Roman" w:hAnsi="Times New Roman" w:cs="Times New Roman"/>
          <w:sz w:val="24"/>
          <w:szCs w:val="24"/>
          <w:lang w:val="de-DE"/>
        </w:rPr>
      </w:pPr>
    </w:p>
    <w:p w:rsidR="00A90E17" w:rsidRDefault="00A90E17" w:rsidP="00E77047">
      <w:pPr>
        <w:spacing w:after="0"/>
        <w:jc w:val="both"/>
        <w:rPr>
          <w:rFonts w:ascii="Times New Roman" w:hAnsi="Times New Roman" w:cs="Times New Roman"/>
          <w:sz w:val="24"/>
          <w:szCs w:val="24"/>
          <w:lang w:val="de-DE"/>
        </w:rPr>
      </w:pPr>
    </w:p>
    <w:p w:rsidR="00A90E17" w:rsidRPr="001472FD" w:rsidRDefault="00A90E17" w:rsidP="00E77047">
      <w:pPr>
        <w:spacing w:after="0"/>
        <w:jc w:val="both"/>
        <w:rPr>
          <w:rFonts w:ascii="Times New Roman" w:hAnsi="Times New Roman" w:cs="Times New Roman"/>
          <w:sz w:val="24"/>
          <w:szCs w:val="24"/>
          <w:lang w:val="de-DE"/>
        </w:rPr>
      </w:pPr>
    </w:p>
    <w:p w:rsidR="00E77047" w:rsidRPr="001472FD" w:rsidRDefault="00E77047" w:rsidP="00E77047">
      <w:pPr>
        <w:spacing w:after="0"/>
        <w:jc w:val="both"/>
        <w:rPr>
          <w:rFonts w:ascii="Times New Roman" w:hAnsi="Times New Roman" w:cs="Times New Roman"/>
          <w:sz w:val="24"/>
          <w:szCs w:val="24"/>
          <w:lang w:val="de-DE"/>
        </w:rPr>
      </w:pPr>
    </w:p>
    <w:tbl>
      <w:tblPr>
        <w:tblStyle w:val="Rcsostblzat"/>
        <w:tblW w:w="9288" w:type="dxa"/>
        <w:tblLayout w:type="fixed"/>
        <w:tblLook w:val="04A0" w:firstRow="1" w:lastRow="0" w:firstColumn="1" w:lastColumn="0" w:noHBand="0" w:noVBand="1"/>
      </w:tblPr>
      <w:tblGrid>
        <w:gridCol w:w="1668"/>
        <w:gridCol w:w="1911"/>
        <w:gridCol w:w="2487"/>
        <w:gridCol w:w="1421"/>
        <w:gridCol w:w="1801"/>
      </w:tblGrid>
      <w:tr w:rsidR="001472FD" w:rsidRPr="00A90E17" w:rsidTr="002D73A8">
        <w:tc>
          <w:tcPr>
            <w:tcW w:w="1668" w:type="dxa"/>
            <w:tcBorders>
              <w:bottom w:val="single" w:sz="4" w:space="0" w:color="auto"/>
            </w:tcBorders>
            <w:shd w:val="clear" w:color="auto" w:fill="95B3D7" w:themeFill="accent1" w:themeFillTint="99"/>
          </w:tcPr>
          <w:p w:rsidR="00E77047" w:rsidRPr="00A90E17" w:rsidRDefault="00E77047" w:rsidP="0071463F">
            <w:pPr>
              <w:rPr>
                <w:rFonts w:cstheme="minorHAnsi"/>
                <w:sz w:val="20"/>
                <w:szCs w:val="20"/>
                <w:lang w:val="de-DE"/>
              </w:rPr>
            </w:pPr>
            <w:r w:rsidRPr="00A90E17">
              <w:rPr>
                <w:rFonts w:cstheme="minorHAnsi"/>
                <w:sz w:val="20"/>
                <w:szCs w:val="20"/>
                <w:lang w:val="de-DE"/>
              </w:rPr>
              <w:lastRenderedPageBreak/>
              <w:t>Datenkategorie</w:t>
            </w:r>
          </w:p>
        </w:tc>
        <w:tc>
          <w:tcPr>
            <w:tcW w:w="1911" w:type="dxa"/>
            <w:shd w:val="clear" w:color="auto" w:fill="95B3D7" w:themeFill="accent1" w:themeFillTint="99"/>
          </w:tcPr>
          <w:p w:rsidR="00E77047" w:rsidRPr="00A90E17" w:rsidRDefault="00E77047" w:rsidP="0071463F">
            <w:pPr>
              <w:rPr>
                <w:rFonts w:cstheme="minorHAnsi"/>
                <w:sz w:val="20"/>
                <w:szCs w:val="20"/>
                <w:lang w:val="de-DE"/>
              </w:rPr>
            </w:pPr>
            <w:r w:rsidRPr="00A90E17">
              <w:rPr>
                <w:rFonts w:cstheme="minorHAnsi"/>
                <w:sz w:val="20"/>
                <w:szCs w:val="20"/>
                <w:lang w:val="de-DE"/>
              </w:rPr>
              <w:t>Ziel der Datenverarbeitung</w:t>
            </w:r>
          </w:p>
        </w:tc>
        <w:tc>
          <w:tcPr>
            <w:tcW w:w="2487" w:type="dxa"/>
            <w:shd w:val="clear" w:color="auto" w:fill="95B3D7" w:themeFill="accent1" w:themeFillTint="99"/>
          </w:tcPr>
          <w:p w:rsidR="00E77047" w:rsidRPr="00A90E17" w:rsidRDefault="00E77047" w:rsidP="0071463F">
            <w:pPr>
              <w:rPr>
                <w:rFonts w:cstheme="minorHAnsi"/>
                <w:sz w:val="20"/>
                <w:szCs w:val="20"/>
                <w:lang w:val="de-DE"/>
              </w:rPr>
            </w:pPr>
            <w:r w:rsidRPr="00A90E17">
              <w:rPr>
                <w:rFonts w:cstheme="minorHAnsi"/>
                <w:sz w:val="20"/>
                <w:szCs w:val="20"/>
                <w:lang w:val="de-DE"/>
              </w:rPr>
              <w:t xml:space="preserve">Rechtsgrundlage der Datenverarbeitung </w:t>
            </w:r>
          </w:p>
        </w:tc>
        <w:tc>
          <w:tcPr>
            <w:tcW w:w="1421" w:type="dxa"/>
            <w:shd w:val="clear" w:color="auto" w:fill="95B3D7" w:themeFill="accent1" w:themeFillTint="99"/>
          </w:tcPr>
          <w:p w:rsidR="00E77047" w:rsidRPr="00A90E17" w:rsidRDefault="00E77047" w:rsidP="0071463F">
            <w:pPr>
              <w:rPr>
                <w:rFonts w:cstheme="minorHAnsi"/>
                <w:sz w:val="20"/>
                <w:szCs w:val="20"/>
                <w:lang w:val="de-DE"/>
              </w:rPr>
            </w:pPr>
            <w:r w:rsidRPr="00A90E17">
              <w:rPr>
                <w:rFonts w:cstheme="minorHAnsi"/>
                <w:sz w:val="20"/>
                <w:szCs w:val="20"/>
                <w:lang w:val="de-DE"/>
              </w:rPr>
              <w:t>Zeitdauer der Aufbewahrung</w:t>
            </w:r>
          </w:p>
        </w:tc>
        <w:tc>
          <w:tcPr>
            <w:tcW w:w="1801" w:type="dxa"/>
            <w:shd w:val="clear" w:color="auto" w:fill="95B3D7" w:themeFill="accent1" w:themeFillTint="99"/>
          </w:tcPr>
          <w:p w:rsidR="00E77047" w:rsidRPr="00A90E17" w:rsidRDefault="00E77047" w:rsidP="0071463F">
            <w:pPr>
              <w:rPr>
                <w:rFonts w:cstheme="minorHAnsi"/>
                <w:sz w:val="20"/>
                <w:szCs w:val="20"/>
                <w:lang w:val="de-DE"/>
              </w:rPr>
            </w:pPr>
            <w:r w:rsidRPr="00A90E17">
              <w:rPr>
                <w:rFonts w:cstheme="minorHAnsi"/>
                <w:sz w:val="20"/>
                <w:szCs w:val="20"/>
                <w:lang w:val="de-DE"/>
              </w:rPr>
              <w:t>Datenübertragung</w:t>
            </w:r>
          </w:p>
        </w:tc>
      </w:tr>
      <w:tr w:rsidR="001472FD" w:rsidRPr="00A90E17" w:rsidTr="002D73A8">
        <w:tc>
          <w:tcPr>
            <w:tcW w:w="1668" w:type="dxa"/>
            <w:shd w:val="clear" w:color="auto" w:fill="B8CCE4" w:themeFill="accent1" w:themeFillTint="66"/>
          </w:tcPr>
          <w:p w:rsidR="00E77047" w:rsidRPr="00A90E17" w:rsidRDefault="00E77047" w:rsidP="0071463F">
            <w:pPr>
              <w:rPr>
                <w:rFonts w:cstheme="minorHAnsi"/>
                <w:sz w:val="20"/>
                <w:szCs w:val="20"/>
                <w:lang w:val="de-DE"/>
              </w:rPr>
            </w:pPr>
            <w:r w:rsidRPr="00A90E17">
              <w:rPr>
                <w:rFonts w:cstheme="minorHAnsi"/>
                <w:sz w:val="20"/>
                <w:szCs w:val="20"/>
                <w:lang w:val="de-DE"/>
              </w:rPr>
              <w:t>Name</w:t>
            </w:r>
          </w:p>
        </w:tc>
        <w:tc>
          <w:tcPr>
            <w:tcW w:w="1911" w:type="dxa"/>
          </w:tcPr>
          <w:p w:rsidR="00E77047" w:rsidRPr="00A90E17" w:rsidRDefault="00E77047" w:rsidP="0071463F">
            <w:pPr>
              <w:rPr>
                <w:rFonts w:cstheme="minorHAnsi"/>
                <w:sz w:val="20"/>
                <w:szCs w:val="20"/>
                <w:lang w:val="de-DE"/>
              </w:rPr>
            </w:pPr>
            <w:r w:rsidRPr="00A90E17">
              <w:rPr>
                <w:rFonts w:cstheme="minorHAnsi"/>
                <w:sz w:val="20"/>
                <w:szCs w:val="20"/>
                <w:lang w:val="de-DE"/>
              </w:rPr>
              <w:t>Kontaktpflege und Identifizierung</w:t>
            </w:r>
          </w:p>
        </w:tc>
        <w:tc>
          <w:tcPr>
            <w:tcW w:w="2487" w:type="dxa"/>
          </w:tcPr>
          <w:p w:rsidR="00E77047" w:rsidRPr="00A90E17" w:rsidRDefault="00E77047" w:rsidP="0071463F">
            <w:pPr>
              <w:rPr>
                <w:rFonts w:cstheme="minorHAnsi"/>
                <w:sz w:val="20"/>
                <w:szCs w:val="20"/>
                <w:lang w:val="de-DE"/>
              </w:rPr>
            </w:pPr>
            <w:r w:rsidRPr="00A90E17">
              <w:rPr>
                <w:rFonts w:cstheme="minorHAnsi"/>
                <w:sz w:val="20"/>
                <w:szCs w:val="20"/>
                <w:lang w:val="de-DE"/>
              </w:rPr>
              <w:t>Reglement des Rechnungslegungsgesetztes und Vertragserfüllung</w:t>
            </w:r>
          </w:p>
        </w:tc>
        <w:tc>
          <w:tcPr>
            <w:tcW w:w="1421" w:type="dxa"/>
          </w:tcPr>
          <w:p w:rsidR="00E77047" w:rsidRPr="00A90E17" w:rsidRDefault="00E77047" w:rsidP="0071463F">
            <w:pPr>
              <w:rPr>
                <w:rFonts w:cstheme="minorHAnsi"/>
                <w:sz w:val="20"/>
                <w:szCs w:val="20"/>
                <w:lang w:val="de-DE"/>
              </w:rPr>
            </w:pPr>
            <w:r w:rsidRPr="00A90E17">
              <w:rPr>
                <w:rFonts w:cstheme="minorHAnsi"/>
                <w:sz w:val="20"/>
                <w:szCs w:val="20"/>
                <w:lang w:val="de-DE"/>
              </w:rPr>
              <w:t xml:space="preserve">6 Jahre nach dem letzten Tag des Steuerjahres  der Ausstellung der letzten Rechnung </w:t>
            </w:r>
          </w:p>
        </w:tc>
        <w:tc>
          <w:tcPr>
            <w:tcW w:w="1801" w:type="dxa"/>
            <w:vMerge w:val="restart"/>
          </w:tcPr>
          <w:p w:rsidR="00E77047" w:rsidRPr="00A90E17" w:rsidRDefault="00E77047" w:rsidP="0071463F">
            <w:pPr>
              <w:rPr>
                <w:rFonts w:cstheme="minorHAnsi"/>
                <w:sz w:val="20"/>
                <w:szCs w:val="20"/>
                <w:lang w:val="de-DE"/>
              </w:rPr>
            </w:pPr>
          </w:p>
          <w:p w:rsidR="00E77047" w:rsidRPr="00A90E17" w:rsidRDefault="00E77047" w:rsidP="0071463F">
            <w:pPr>
              <w:rPr>
                <w:rFonts w:cstheme="minorHAnsi"/>
                <w:sz w:val="20"/>
                <w:szCs w:val="20"/>
                <w:lang w:val="de-DE"/>
              </w:rPr>
            </w:pPr>
          </w:p>
          <w:p w:rsidR="00E77047" w:rsidRPr="00A90E17" w:rsidRDefault="00E77047" w:rsidP="0071463F">
            <w:pPr>
              <w:rPr>
                <w:rFonts w:cstheme="minorHAnsi"/>
                <w:sz w:val="20"/>
                <w:szCs w:val="20"/>
                <w:lang w:val="de-DE"/>
              </w:rPr>
            </w:pPr>
          </w:p>
          <w:p w:rsidR="00E77047" w:rsidRPr="00A90E17" w:rsidRDefault="00E77047" w:rsidP="0071463F">
            <w:pPr>
              <w:rPr>
                <w:rFonts w:cstheme="minorHAnsi"/>
                <w:sz w:val="20"/>
                <w:szCs w:val="20"/>
                <w:lang w:val="de-DE"/>
              </w:rPr>
            </w:pPr>
          </w:p>
          <w:p w:rsidR="00E77047" w:rsidRPr="00A90E17" w:rsidRDefault="00E77047" w:rsidP="0071463F">
            <w:pPr>
              <w:rPr>
                <w:rFonts w:cstheme="minorHAnsi"/>
                <w:sz w:val="20"/>
                <w:szCs w:val="20"/>
                <w:lang w:val="de-DE"/>
              </w:rPr>
            </w:pPr>
          </w:p>
          <w:p w:rsidR="00E77047" w:rsidRPr="00A90E17" w:rsidRDefault="00E77047" w:rsidP="0071463F">
            <w:pPr>
              <w:rPr>
                <w:rFonts w:cstheme="minorHAnsi"/>
                <w:sz w:val="20"/>
                <w:szCs w:val="20"/>
                <w:lang w:val="de-DE"/>
              </w:rPr>
            </w:pPr>
          </w:p>
          <w:p w:rsidR="00E77047" w:rsidRPr="00A90E17" w:rsidRDefault="00E77047" w:rsidP="0071463F">
            <w:pPr>
              <w:jc w:val="center"/>
              <w:rPr>
                <w:rFonts w:cstheme="minorHAnsi"/>
                <w:sz w:val="20"/>
                <w:szCs w:val="20"/>
                <w:lang w:val="de-DE"/>
              </w:rPr>
            </w:pPr>
            <w:r w:rsidRPr="00A90E17">
              <w:rPr>
                <w:rFonts w:cstheme="minorHAnsi"/>
                <w:sz w:val="20"/>
                <w:szCs w:val="20"/>
                <w:lang w:val="de-DE"/>
              </w:rPr>
              <w:t xml:space="preserve">Externe Softwareentwickler </w:t>
            </w:r>
          </w:p>
        </w:tc>
      </w:tr>
      <w:tr w:rsidR="001472FD" w:rsidRPr="00A90E17" w:rsidTr="002D73A8">
        <w:tc>
          <w:tcPr>
            <w:tcW w:w="1668" w:type="dxa"/>
            <w:shd w:val="clear" w:color="auto" w:fill="B8CCE4" w:themeFill="accent1" w:themeFillTint="66"/>
          </w:tcPr>
          <w:p w:rsidR="002D73A8" w:rsidRPr="00A90E17" w:rsidRDefault="002D73A8" w:rsidP="0071463F">
            <w:pPr>
              <w:rPr>
                <w:rFonts w:cstheme="minorHAnsi"/>
                <w:sz w:val="20"/>
                <w:szCs w:val="20"/>
                <w:lang w:val="de-DE"/>
              </w:rPr>
            </w:pPr>
            <w:r w:rsidRPr="00A90E17">
              <w:rPr>
                <w:rFonts w:cstheme="minorHAnsi"/>
                <w:sz w:val="20"/>
                <w:szCs w:val="20"/>
                <w:lang w:val="de-DE"/>
              </w:rPr>
              <w:t>Rechnungsadresse</w:t>
            </w:r>
          </w:p>
        </w:tc>
        <w:tc>
          <w:tcPr>
            <w:tcW w:w="1911" w:type="dxa"/>
          </w:tcPr>
          <w:p w:rsidR="002D73A8" w:rsidRPr="00A90E17" w:rsidRDefault="002D73A8" w:rsidP="0071463F">
            <w:pPr>
              <w:rPr>
                <w:rFonts w:cstheme="minorHAnsi"/>
                <w:sz w:val="20"/>
                <w:szCs w:val="20"/>
                <w:lang w:val="de-DE"/>
              </w:rPr>
            </w:pPr>
            <w:r w:rsidRPr="00A90E17">
              <w:rPr>
                <w:rFonts w:cstheme="minorHAnsi"/>
                <w:sz w:val="20"/>
                <w:szCs w:val="20"/>
                <w:lang w:val="de-DE"/>
              </w:rPr>
              <w:t>Fakturierungspflicht</w:t>
            </w:r>
          </w:p>
        </w:tc>
        <w:tc>
          <w:tcPr>
            <w:tcW w:w="2487" w:type="dxa"/>
          </w:tcPr>
          <w:p w:rsidR="002D73A8" w:rsidRPr="00A90E17" w:rsidRDefault="002D73A8" w:rsidP="0071463F">
            <w:pPr>
              <w:rPr>
                <w:rFonts w:cstheme="minorHAnsi"/>
                <w:sz w:val="20"/>
                <w:szCs w:val="20"/>
                <w:lang w:val="de-DE"/>
              </w:rPr>
            </w:pPr>
            <w:r w:rsidRPr="00A90E17">
              <w:rPr>
                <w:rFonts w:cstheme="minorHAnsi"/>
                <w:sz w:val="20"/>
                <w:szCs w:val="20"/>
                <w:lang w:val="de-DE"/>
              </w:rPr>
              <w:t>Erfüllung der Rechtspflicht</w:t>
            </w:r>
          </w:p>
        </w:tc>
        <w:tc>
          <w:tcPr>
            <w:tcW w:w="1421" w:type="dxa"/>
          </w:tcPr>
          <w:p w:rsidR="002D73A8" w:rsidRPr="00A90E17" w:rsidRDefault="002D73A8" w:rsidP="0071463F">
            <w:pPr>
              <w:rPr>
                <w:rFonts w:cstheme="minorHAnsi"/>
                <w:sz w:val="20"/>
                <w:szCs w:val="20"/>
                <w:lang w:val="de-DE"/>
              </w:rPr>
            </w:pPr>
            <w:r w:rsidRPr="00A90E17">
              <w:rPr>
                <w:rFonts w:cstheme="minorHAnsi"/>
                <w:sz w:val="20"/>
                <w:szCs w:val="20"/>
                <w:lang w:val="de-DE"/>
              </w:rPr>
              <w:t>6 Jahre nach dem letzten Tag des Steuerjahres  der Ausstellung der letzten Rechnung</w:t>
            </w:r>
          </w:p>
        </w:tc>
        <w:tc>
          <w:tcPr>
            <w:tcW w:w="1801" w:type="dxa"/>
            <w:vMerge/>
          </w:tcPr>
          <w:p w:rsidR="002D73A8" w:rsidRPr="00A90E17" w:rsidRDefault="002D73A8" w:rsidP="0071463F">
            <w:pPr>
              <w:rPr>
                <w:rFonts w:cstheme="minorHAnsi"/>
                <w:sz w:val="20"/>
                <w:szCs w:val="20"/>
                <w:lang w:val="de-DE"/>
              </w:rPr>
            </w:pPr>
          </w:p>
        </w:tc>
      </w:tr>
      <w:tr w:rsidR="001472FD" w:rsidRPr="00A90E17" w:rsidTr="002D73A8">
        <w:tc>
          <w:tcPr>
            <w:tcW w:w="1668" w:type="dxa"/>
            <w:shd w:val="clear" w:color="auto" w:fill="B8CCE4" w:themeFill="accent1" w:themeFillTint="66"/>
          </w:tcPr>
          <w:p w:rsidR="00E77047" w:rsidRPr="00A90E17" w:rsidRDefault="002D73A8" w:rsidP="002D73A8">
            <w:pPr>
              <w:rPr>
                <w:rFonts w:cstheme="minorHAnsi"/>
                <w:sz w:val="20"/>
                <w:szCs w:val="20"/>
                <w:lang w:val="de-DE"/>
              </w:rPr>
            </w:pPr>
            <w:r w:rsidRPr="00A90E17">
              <w:rPr>
                <w:rFonts w:cstheme="minorHAnsi"/>
                <w:sz w:val="20"/>
                <w:szCs w:val="20"/>
                <w:lang w:val="de-DE"/>
              </w:rPr>
              <w:t>Flavon- ID</w:t>
            </w:r>
          </w:p>
        </w:tc>
        <w:tc>
          <w:tcPr>
            <w:tcW w:w="1911" w:type="dxa"/>
          </w:tcPr>
          <w:p w:rsidR="00E77047" w:rsidRPr="00A90E17" w:rsidRDefault="002D73A8" w:rsidP="002D73A8">
            <w:pPr>
              <w:rPr>
                <w:rFonts w:cstheme="minorHAnsi"/>
                <w:sz w:val="20"/>
                <w:szCs w:val="20"/>
                <w:lang w:val="de-DE"/>
              </w:rPr>
            </w:pPr>
            <w:r w:rsidRPr="00A90E17">
              <w:rPr>
                <w:rFonts w:cstheme="minorHAnsi"/>
                <w:sz w:val="20"/>
                <w:szCs w:val="20"/>
                <w:lang w:val="de-DE"/>
              </w:rPr>
              <w:t>Identifizierung des betroffenen Mitgliedes im System</w:t>
            </w:r>
          </w:p>
        </w:tc>
        <w:tc>
          <w:tcPr>
            <w:tcW w:w="2487" w:type="dxa"/>
          </w:tcPr>
          <w:p w:rsidR="00E77047" w:rsidRPr="00A90E17" w:rsidRDefault="00AA046F" w:rsidP="0071463F">
            <w:pPr>
              <w:rPr>
                <w:rFonts w:cstheme="minorHAnsi"/>
                <w:sz w:val="20"/>
                <w:szCs w:val="20"/>
                <w:lang w:val="de-DE"/>
              </w:rPr>
            </w:pPr>
            <w:r w:rsidRPr="00A90E17">
              <w:rPr>
                <w:rFonts w:cstheme="minorHAnsi"/>
                <w:sz w:val="20"/>
                <w:szCs w:val="20"/>
                <w:lang w:val="de-DE"/>
              </w:rPr>
              <w:t>Vertragserfüllung</w:t>
            </w:r>
          </w:p>
        </w:tc>
        <w:tc>
          <w:tcPr>
            <w:tcW w:w="1421" w:type="dxa"/>
          </w:tcPr>
          <w:p w:rsidR="00E77047" w:rsidRPr="00A90E17" w:rsidRDefault="00AA046F" w:rsidP="00AA046F">
            <w:pPr>
              <w:rPr>
                <w:rFonts w:cstheme="minorHAnsi"/>
                <w:sz w:val="20"/>
                <w:szCs w:val="20"/>
                <w:lang w:val="de-DE"/>
              </w:rPr>
            </w:pPr>
            <w:r w:rsidRPr="00A90E17">
              <w:rPr>
                <w:rFonts w:cstheme="minorHAnsi"/>
                <w:sz w:val="20"/>
                <w:szCs w:val="20"/>
                <w:lang w:val="de-DE"/>
              </w:rPr>
              <w:t xml:space="preserve">1 Jahr nach dem letzten Kauf </w:t>
            </w:r>
          </w:p>
        </w:tc>
        <w:tc>
          <w:tcPr>
            <w:tcW w:w="1801" w:type="dxa"/>
            <w:vMerge/>
          </w:tcPr>
          <w:p w:rsidR="00E77047" w:rsidRPr="00A90E17" w:rsidRDefault="00E77047" w:rsidP="0071463F">
            <w:pPr>
              <w:rPr>
                <w:rFonts w:cstheme="minorHAnsi"/>
                <w:sz w:val="20"/>
                <w:szCs w:val="20"/>
                <w:lang w:val="de-DE"/>
              </w:rPr>
            </w:pPr>
          </w:p>
        </w:tc>
      </w:tr>
    </w:tbl>
    <w:p w:rsidR="00ED4D53" w:rsidRPr="001472FD" w:rsidRDefault="00ED4D53" w:rsidP="00C2244C">
      <w:pPr>
        <w:pStyle w:val="Cmsor2"/>
        <w:rPr>
          <w:rFonts w:ascii="Times New Roman" w:hAnsi="Times New Roman" w:cs="Times New Roman"/>
          <w:b/>
          <w:color w:val="auto"/>
          <w:sz w:val="24"/>
          <w:szCs w:val="24"/>
        </w:rPr>
      </w:pPr>
    </w:p>
    <w:p w:rsidR="00D71734" w:rsidRPr="001472FD" w:rsidRDefault="00ED4D53" w:rsidP="001472FD">
      <w:pPr>
        <w:pStyle w:val="Cmsor1"/>
        <w:rPr>
          <w:rFonts w:ascii="Times New Roman" w:hAnsi="Times New Roman" w:cs="Times New Roman"/>
          <w:b/>
          <w:color w:val="auto"/>
          <w:sz w:val="24"/>
          <w:szCs w:val="24"/>
          <w:lang w:val="de-DE"/>
        </w:rPr>
      </w:pPr>
      <w:bookmarkStart w:id="5" w:name="_Toc41376804"/>
      <w:r w:rsidRPr="001472FD">
        <w:rPr>
          <w:rFonts w:ascii="Times New Roman" w:hAnsi="Times New Roman" w:cs="Times New Roman"/>
          <w:b/>
          <w:color w:val="auto"/>
          <w:sz w:val="24"/>
          <w:szCs w:val="24"/>
          <w:lang w:val="de-DE"/>
        </w:rPr>
        <w:t>II.1.3. Bestellung von Visitenkarten</w:t>
      </w:r>
      <w:bookmarkEnd w:id="5"/>
    </w:p>
    <w:p w:rsidR="00D71734" w:rsidRPr="001472FD" w:rsidRDefault="00D71734" w:rsidP="00ED4D53">
      <w:pPr>
        <w:spacing w:after="0"/>
        <w:jc w:val="both"/>
        <w:rPr>
          <w:rFonts w:ascii="Times New Roman" w:hAnsi="Times New Roman" w:cs="Times New Roman"/>
          <w:sz w:val="24"/>
          <w:szCs w:val="24"/>
          <w:lang w:val="de-DE"/>
        </w:rPr>
      </w:pPr>
    </w:p>
    <w:p w:rsidR="00ED4D53" w:rsidRPr="001472FD" w:rsidRDefault="00ED4D53" w:rsidP="00ED4D53">
      <w:pPr>
        <w:spacing w:after="0"/>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schon registrierte Mitglied hat die Möglichkeit, Flavon Visitenkarte bestellen zu können, wozu man die folgenden persönlichen Daten angeben soll:</w:t>
      </w:r>
    </w:p>
    <w:p w:rsidR="00ED4D53" w:rsidRPr="001472FD" w:rsidRDefault="00ED4D53" w:rsidP="00ED4D53">
      <w:pPr>
        <w:spacing w:after="0"/>
        <w:jc w:val="both"/>
        <w:rPr>
          <w:rFonts w:ascii="Times New Roman" w:hAnsi="Times New Roman" w:cs="Times New Roman"/>
          <w:sz w:val="24"/>
          <w:szCs w:val="24"/>
          <w:lang w:val="de-DE"/>
        </w:rPr>
      </w:pPr>
    </w:p>
    <w:tbl>
      <w:tblPr>
        <w:tblStyle w:val="Rcsostblzat"/>
        <w:tblW w:w="9067" w:type="dxa"/>
        <w:tblLook w:val="04A0" w:firstRow="1" w:lastRow="0" w:firstColumn="1" w:lastColumn="0" w:noHBand="0" w:noVBand="1"/>
      </w:tblPr>
      <w:tblGrid>
        <w:gridCol w:w="1592"/>
        <w:gridCol w:w="1790"/>
        <w:gridCol w:w="1754"/>
        <w:gridCol w:w="1557"/>
        <w:gridCol w:w="2374"/>
      </w:tblGrid>
      <w:tr w:rsidR="001472FD" w:rsidRPr="00A90E17" w:rsidTr="0071463F">
        <w:tc>
          <w:tcPr>
            <w:tcW w:w="1648" w:type="dxa"/>
            <w:tcBorders>
              <w:bottom w:val="single" w:sz="4" w:space="0" w:color="auto"/>
            </w:tcBorders>
            <w:shd w:val="clear" w:color="auto" w:fill="95B3D7" w:themeFill="accent1" w:themeFillTint="99"/>
          </w:tcPr>
          <w:p w:rsidR="00ED4D53" w:rsidRPr="00A90E17" w:rsidRDefault="00ED4D53" w:rsidP="0071463F">
            <w:pPr>
              <w:rPr>
                <w:rFonts w:cstheme="minorHAnsi"/>
                <w:sz w:val="20"/>
                <w:szCs w:val="20"/>
                <w:lang w:val="de-DE"/>
              </w:rPr>
            </w:pPr>
            <w:r w:rsidRPr="00A90E17">
              <w:rPr>
                <w:rFonts w:cstheme="minorHAnsi"/>
                <w:sz w:val="20"/>
                <w:szCs w:val="20"/>
                <w:lang w:val="de-DE"/>
              </w:rPr>
              <w:t>Datenkategorie</w:t>
            </w:r>
          </w:p>
        </w:tc>
        <w:tc>
          <w:tcPr>
            <w:tcW w:w="1822" w:type="dxa"/>
            <w:shd w:val="clear" w:color="auto" w:fill="95B3D7" w:themeFill="accent1" w:themeFillTint="99"/>
          </w:tcPr>
          <w:p w:rsidR="00ED4D53" w:rsidRPr="00A90E17" w:rsidRDefault="00ED4D53" w:rsidP="0071463F">
            <w:pPr>
              <w:rPr>
                <w:rFonts w:cstheme="minorHAnsi"/>
                <w:sz w:val="20"/>
                <w:szCs w:val="20"/>
                <w:lang w:val="de-DE"/>
              </w:rPr>
            </w:pPr>
            <w:r w:rsidRPr="00A90E17">
              <w:rPr>
                <w:rFonts w:cstheme="minorHAnsi"/>
                <w:sz w:val="20"/>
                <w:szCs w:val="20"/>
                <w:lang w:val="de-DE"/>
              </w:rPr>
              <w:t>Ziel der Datenverarbeitung</w:t>
            </w:r>
          </w:p>
        </w:tc>
        <w:tc>
          <w:tcPr>
            <w:tcW w:w="1685" w:type="dxa"/>
            <w:shd w:val="clear" w:color="auto" w:fill="95B3D7" w:themeFill="accent1" w:themeFillTint="99"/>
          </w:tcPr>
          <w:p w:rsidR="00ED4D53" w:rsidRPr="00A90E17" w:rsidRDefault="00ED4D53" w:rsidP="0071463F">
            <w:pPr>
              <w:rPr>
                <w:rFonts w:cstheme="minorHAnsi"/>
                <w:sz w:val="20"/>
                <w:szCs w:val="20"/>
                <w:lang w:val="de-DE"/>
              </w:rPr>
            </w:pPr>
            <w:r w:rsidRPr="00A90E17">
              <w:rPr>
                <w:rFonts w:cstheme="minorHAnsi"/>
                <w:sz w:val="20"/>
                <w:szCs w:val="20"/>
                <w:lang w:val="de-DE"/>
              </w:rPr>
              <w:t xml:space="preserve">Rechtsgrundlage der Datenverarbeitung </w:t>
            </w:r>
          </w:p>
        </w:tc>
        <w:tc>
          <w:tcPr>
            <w:tcW w:w="1677" w:type="dxa"/>
            <w:shd w:val="clear" w:color="auto" w:fill="95B3D7" w:themeFill="accent1" w:themeFillTint="99"/>
          </w:tcPr>
          <w:p w:rsidR="00ED4D53" w:rsidRPr="00A90E17" w:rsidRDefault="00ED4D53" w:rsidP="0071463F">
            <w:pPr>
              <w:rPr>
                <w:rFonts w:cstheme="minorHAnsi"/>
                <w:sz w:val="20"/>
                <w:szCs w:val="20"/>
                <w:lang w:val="de-DE"/>
              </w:rPr>
            </w:pPr>
            <w:r w:rsidRPr="00A90E17">
              <w:rPr>
                <w:rFonts w:cstheme="minorHAnsi"/>
                <w:sz w:val="20"/>
                <w:szCs w:val="20"/>
                <w:lang w:val="de-DE"/>
              </w:rPr>
              <w:t>Zeitdauer der Aufbewahrung</w:t>
            </w:r>
          </w:p>
        </w:tc>
        <w:tc>
          <w:tcPr>
            <w:tcW w:w="2235" w:type="dxa"/>
            <w:shd w:val="clear" w:color="auto" w:fill="95B3D7" w:themeFill="accent1" w:themeFillTint="99"/>
          </w:tcPr>
          <w:p w:rsidR="00ED4D53" w:rsidRPr="00A90E17" w:rsidRDefault="00ED4D53" w:rsidP="0071463F">
            <w:pPr>
              <w:rPr>
                <w:rFonts w:cstheme="minorHAnsi"/>
                <w:sz w:val="20"/>
                <w:szCs w:val="20"/>
                <w:lang w:val="de-DE"/>
              </w:rPr>
            </w:pPr>
            <w:r w:rsidRPr="00A90E17">
              <w:rPr>
                <w:rFonts w:cstheme="minorHAnsi"/>
                <w:sz w:val="20"/>
                <w:szCs w:val="20"/>
                <w:lang w:val="de-DE"/>
              </w:rPr>
              <w:t>Datenübertragung</w:t>
            </w:r>
          </w:p>
        </w:tc>
      </w:tr>
      <w:tr w:rsidR="001472FD" w:rsidRPr="00A90E17" w:rsidTr="0071463F">
        <w:tc>
          <w:tcPr>
            <w:tcW w:w="1648" w:type="dxa"/>
            <w:shd w:val="clear" w:color="auto" w:fill="B8CCE4" w:themeFill="accent1" w:themeFillTint="66"/>
          </w:tcPr>
          <w:p w:rsidR="00ED4D53" w:rsidRPr="00A90E17" w:rsidRDefault="00ED4D53" w:rsidP="0071463F">
            <w:pPr>
              <w:rPr>
                <w:rFonts w:cstheme="minorHAnsi"/>
                <w:sz w:val="20"/>
                <w:szCs w:val="20"/>
                <w:lang w:val="de-DE"/>
              </w:rPr>
            </w:pPr>
            <w:r w:rsidRPr="00A90E17">
              <w:rPr>
                <w:rFonts w:cstheme="minorHAnsi"/>
                <w:sz w:val="20"/>
                <w:szCs w:val="20"/>
                <w:lang w:val="de-DE"/>
              </w:rPr>
              <w:t>Name</w:t>
            </w:r>
          </w:p>
        </w:tc>
        <w:tc>
          <w:tcPr>
            <w:tcW w:w="1822" w:type="dxa"/>
            <w:vMerge w:val="restart"/>
          </w:tcPr>
          <w:p w:rsidR="00ED4D53" w:rsidRPr="00A90E17" w:rsidRDefault="00ED4D53" w:rsidP="0071463F">
            <w:pPr>
              <w:jc w:val="center"/>
              <w:rPr>
                <w:rFonts w:cstheme="minorHAnsi"/>
                <w:sz w:val="20"/>
                <w:szCs w:val="20"/>
                <w:lang w:val="de-DE"/>
              </w:rPr>
            </w:pPr>
            <w:r w:rsidRPr="00A90E17">
              <w:rPr>
                <w:rFonts w:cstheme="minorHAnsi"/>
                <w:sz w:val="20"/>
                <w:szCs w:val="20"/>
                <w:lang w:val="de-DE"/>
              </w:rPr>
              <w:t>Kontaktpflege und Identifizierung</w:t>
            </w:r>
          </w:p>
        </w:tc>
        <w:tc>
          <w:tcPr>
            <w:tcW w:w="1685" w:type="dxa"/>
            <w:vMerge w:val="restart"/>
          </w:tcPr>
          <w:p w:rsidR="00ED4D53" w:rsidRPr="00A90E17" w:rsidRDefault="00D71734" w:rsidP="0071463F">
            <w:pPr>
              <w:jc w:val="center"/>
              <w:rPr>
                <w:rFonts w:cstheme="minorHAnsi"/>
                <w:sz w:val="20"/>
                <w:szCs w:val="20"/>
                <w:lang w:val="de-DE"/>
              </w:rPr>
            </w:pPr>
            <w:r w:rsidRPr="00A90E17">
              <w:rPr>
                <w:rFonts w:cstheme="minorHAnsi"/>
                <w:sz w:val="20"/>
                <w:szCs w:val="20"/>
                <w:lang w:val="de-DE"/>
              </w:rPr>
              <w:t>Erfüllung der Rechtspflicht</w:t>
            </w:r>
          </w:p>
        </w:tc>
        <w:tc>
          <w:tcPr>
            <w:tcW w:w="1677" w:type="dxa"/>
            <w:vMerge w:val="restart"/>
          </w:tcPr>
          <w:p w:rsidR="00ED4D53" w:rsidRPr="00A90E17" w:rsidRDefault="00D71734" w:rsidP="0071463F">
            <w:pPr>
              <w:jc w:val="center"/>
              <w:rPr>
                <w:rFonts w:cstheme="minorHAnsi"/>
                <w:sz w:val="20"/>
                <w:szCs w:val="20"/>
                <w:lang w:val="de-DE"/>
              </w:rPr>
            </w:pPr>
            <w:r w:rsidRPr="00A90E17">
              <w:rPr>
                <w:rFonts w:cstheme="minorHAnsi"/>
                <w:sz w:val="20"/>
                <w:szCs w:val="20"/>
                <w:lang w:val="de-DE"/>
              </w:rPr>
              <w:t>1 Jahr nach dem letzten Kauf</w:t>
            </w:r>
          </w:p>
        </w:tc>
        <w:tc>
          <w:tcPr>
            <w:tcW w:w="2235" w:type="dxa"/>
            <w:vMerge w:val="restart"/>
            <w:vAlign w:val="center"/>
          </w:tcPr>
          <w:p w:rsidR="00ED4D53" w:rsidRPr="00A90E17" w:rsidRDefault="00ED4D53" w:rsidP="0071463F">
            <w:pPr>
              <w:jc w:val="center"/>
              <w:rPr>
                <w:rFonts w:cstheme="minorHAnsi"/>
                <w:sz w:val="20"/>
                <w:szCs w:val="20"/>
                <w:lang w:val="de-DE"/>
              </w:rPr>
            </w:pPr>
            <w:r w:rsidRPr="00A90E17">
              <w:rPr>
                <w:rFonts w:cstheme="minorHAnsi"/>
                <w:sz w:val="20"/>
                <w:szCs w:val="20"/>
                <w:lang w:val="de-DE"/>
              </w:rPr>
              <w:t>Ceze Kft. (4225 Debrecen, Vállalkozók útja 1.</w:t>
            </w:r>
          </w:p>
          <w:p w:rsidR="00ED4D53" w:rsidRPr="00A90E17" w:rsidRDefault="00ED4D53" w:rsidP="0071463F">
            <w:pPr>
              <w:jc w:val="center"/>
              <w:rPr>
                <w:rFonts w:cstheme="minorHAnsi"/>
                <w:sz w:val="20"/>
                <w:szCs w:val="20"/>
                <w:lang w:val="de-DE"/>
              </w:rPr>
            </w:pPr>
            <w:r w:rsidRPr="00A90E17">
              <w:rPr>
                <w:rFonts w:cstheme="minorHAnsi"/>
                <w:sz w:val="20"/>
                <w:szCs w:val="20"/>
                <w:lang w:val="de-DE"/>
              </w:rPr>
              <w:t>Firmennummer:09 09 007054</w:t>
            </w:r>
          </w:p>
          <w:p w:rsidR="00ED4D53" w:rsidRPr="00A90E17" w:rsidRDefault="00ED4D53" w:rsidP="0071463F">
            <w:pPr>
              <w:jc w:val="center"/>
              <w:rPr>
                <w:rFonts w:cstheme="minorHAnsi"/>
                <w:sz w:val="20"/>
                <w:szCs w:val="20"/>
                <w:lang w:val="de-DE"/>
              </w:rPr>
            </w:pPr>
            <w:r w:rsidRPr="00A90E17">
              <w:rPr>
                <w:rFonts w:cstheme="minorHAnsi"/>
                <w:sz w:val="20"/>
                <w:szCs w:val="20"/>
                <w:lang w:val="de-DE"/>
              </w:rPr>
              <w:t>Steuernummer:11956541-2-09)</w:t>
            </w:r>
          </w:p>
        </w:tc>
      </w:tr>
      <w:tr w:rsidR="001472FD" w:rsidRPr="00A90E17" w:rsidTr="0071463F">
        <w:tc>
          <w:tcPr>
            <w:tcW w:w="1648" w:type="dxa"/>
            <w:shd w:val="clear" w:color="auto" w:fill="B8CCE4" w:themeFill="accent1" w:themeFillTint="66"/>
          </w:tcPr>
          <w:p w:rsidR="00ED4D53" w:rsidRPr="00A90E17" w:rsidRDefault="00ED4D53" w:rsidP="00ED4D53">
            <w:pPr>
              <w:rPr>
                <w:rFonts w:cstheme="minorHAnsi"/>
                <w:sz w:val="20"/>
                <w:szCs w:val="20"/>
                <w:lang w:val="de-DE"/>
              </w:rPr>
            </w:pPr>
            <w:r w:rsidRPr="00A90E17">
              <w:rPr>
                <w:rFonts w:cstheme="minorHAnsi"/>
                <w:sz w:val="20"/>
                <w:szCs w:val="20"/>
                <w:lang w:val="de-DE"/>
              </w:rPr>
              <w:t>E-Mail-Adresse</w:t>
            </w:r>
          </w:p>
        </w:tc>
        <w:tc>
          <w:tcPr>
            <w:tcW w:w="1822" w:type="dxa"/>
            <w:vMerge/>
          </w:tcPr>
          <w:p w:rsidR="00ED4D53" w:rsidRPr="00A90E17" w:rsidRDefault="00ED4D53" w:rsidP="0071463F">
            <w:pPr>
              <w:rPr>
                <w:rFonts w:cstheme="minorHAnsi"/>
                <w:sz w:val="20"/>
                <w:szCs w:val="20"/>
                <w:lang w:val="de-DE"/>
              </w:rPr>
            </w:pPr>
          </w:p>
        </w:tc>
        <w:tc>
          <w:tcPr>
            <w:tcW w:w="1685" w:type="dxa"/>
            <w:vMerge/>
          </w:tcPr>
          <w:p w:rsidR="00ED4D53" w:rsidRPr="00A90E17" w:rsidRDefault="00ED4D53" w:rsidP="0071463F">
            <w:pPr>
              <w:rPr>
                <w:rFonts w:cstheme="minorHAnsi"/>
                <w:sz w:val="20"/>
                <w:szCs w:val="20"/>
                <w:lang w:val="de-DE"/>
              </w:rPr>
            </w:pPr>
          </w:p>
        </w:tc>
        <w:tc>
          <w:tcPr>
            <w:tcW w:w="1677" w:type="dxa"/>
            <w:vMerge/>
          </w:tcPr>
          <w:p w:rsidR="00ED4D53" w:rsidRPr="00A90E17" w:rsidRDefault="00ED4D53" w:rsidP="0071463F">
            <w:pPr>
              <w:rPr>
                <w:rFonts w:cstheme="minorHAnsi"/>
                <w:sz w:val="20"/>
                <w:szCs w:val="20"/>
                <w:lang w:val="de-DE"/>
              </w:rPr>
            </w:pPr>
          </w:p>
        </w:tc>
        <w:tc>
          <w:tcPr>
            <w:tcW w:w="2235" w:type="dxa"/>
            <w:vMerge/>
          </w:tcPr>
          <w:p w:rsidR="00ED4D53" w:rsidRPr="00A90E17" w:rsidRDefault="00ED4D53" w:rsidP="0071463F">
            <w:pPr>
              <w:rPr>
                <w:rFonts w:cstheme="minorHAnsi"/>
                <w:sz w:val="20"/>
                <w:szCs w:val="20"/>
                <w:lang w:val="de-DE"/>
              </w:rPr>
            </w:pPr>
          </w:p>
        </w:tc>
      </w:tr>
      <w:tr w:rsidR="001472FD" w:rsidRPr="00A90E17" w:rsidTr="0071463F">
        <w:tc>
          <w:tcPr>
            <w:tcW w:w="1648" w:type="dxa"/>
            <w:shd w:val="clear" w:color="auto" w:fill="B8CCE4" w:themeFill="accent1" w:themeFillTint="66"/>
          </w:tcPr>
          <w:p w:rsidR="00ED4D53" w:rsidRPr="00A90E17" w:rsidRDefault="00ED4D53" w:rsidP="0071463F">
            <w:pPr>
              <w:rPr>
                <w:rFonts w:cstheme="minorHAnsi"/>
                <w:sz w:val="20"/>
                <w:szCs w:val="20"/>
                <w:lang w:val="de-DE"/>
              </w:rPr>
            </w:pPr>
            <w:r w:rsidRPr="00A90E17">
              <w:rPr>
                <w:rFonts w:cstheme="minorHAnsi"/>
                <w:sz w:val="20"/>
                <w:szCs w:val="20"/>
                <w:lang w:val="de-DE"/>
              </w:rPr>
              <w:t>Telefonnummer</w:t>
            </w:r>
          </w:p>
        </w:tc>
        <w:tc>
          <w:tcPr>
            <w:tcW w:w="1822" w:type="dxa"/>
            <w:vMerge/>
          </w:tcPr>
          <w:p w:rsidR="00ED4D53" w:rsidRPr="00A90E17" w:rsidRDefault="00ED4D53" w:rsidP="0071463F">
            <w:pPr>
              <w:rPr>
                <w:rFonts w:cstheme="minorHAnsi"/>
                <w:sz w:val="20"/>
                <w:szCs w:val="20"/>
                <w:lang w:val="de-DE"/>
              </w:rPr>
            </w:pPr>
          </w:p>
        </w:tc>
        <w:tc>
          <w:tcPr>
            <w:tcW w:w="1685" w:type="dxa"/>
            <w:vMerge/>
          </w:tcPr>
          <w:p w:rsidR="00ED4D53" w:rsidRPr="00A90E17" w:rsidRDefault="00ED4D53" w:rsidP="0071463F">
            <w:pPr>
              <w:rPr>
                <w:rFonts w:cstheme="minorHAnsi"/>
                <w:sz w:val="20"/>
                <w:szCs w:val="20"/>
                <w:lang w:val="de-DE"/>
              </w:rPr>
            </w:pPr>
          </w:p>
        </w:tc>
        <w:tc>
          <w:tcPr>
            <w:tcW w:w="1677" w:type="dxa"/>
            <w:vMerge/>
          </w:tcPr>
          <w:p w:rsidR="00ED4D53" w:rsidRPr="00A90E17" w:rsidRDefault="00ED4D53" w:rsidP="0071463F">
            <w:pPr>
              <w:rPr>
                <w:rFonts w:cstheme="minorHAnsi"/>
                <w:sz w:val="20"/>
                <w:szCs w:val="20"/>
                <w:lang w:val="de-DE"/>
              </w:rPr>
            </w:pPr>
          </w:p>
        </w:tc>
        <w:tc>
          <w:tcPr>
            <w:tcW w:w="2235" w:type="dxa"/>
            <w:vMerge/>
          </w:tcPr>
          <w:p w:rsidR="00ED4D53" w:rsidRPr="00A90E17" w:rsidRDefault="00ED4D53" w:rsidP="0071463F">
            <w:pPr>
              <w:rPr>
                <w:rFonts w:cstheme="minorHAnsi"/>
                <w:sz w:val="20"/>
                <w:szCs w:val="20"/>
                <w:lang w:val="de-DE"/>
              </w:rPr>
            </w:pPr>
          </w:p>
        </w:tc>
      </w:tr>
      <w:tr w:rsidR="001472FD" w:rsidRPr="00A90E17" w:rsidTr="0071463F">
        <w:tc>
          <w:tcPr>
            <w:tcW w:w="1648" w:type="dxa"/>
            <w:shd w:val="clear" w:color="auto" w:fill="B8CCE4" w:themeFill="accent1" w:themeFillTint="66"/>
          </w:tcPr>
          <w:p w:rsidR="00ED4D53" w:rsidRPr="00A90E17" w:rsidRDefault="00ED4D53" w:rsidP="00ED4D53">
            <w:pPr>
              <w:rPr>
                <w:rFonts w:cstheme="minorHAnsi"/>
                <w:sz w:val="20"/>
                <w:szCs w:val="20"/>
                <w:lang w:val="de-DE"/>
              </w:rPr>
            </w:pPr>
            <w:r w:rsidRPr="00A90E17">
              <w:rPr>
                <w:rFonts w:cstheme="minorHAnsi"/>
                <w:sz w:val="20"/>
                <w:szCs w:val="20"/>
                <w:lang w:val="de-DE"/>
              </w:rPr>
              <w:t>Flavon-ID</w:t>
            </w:r>
          </w:p>
        </w:tc>
        <w:tc>
          <w:tcPr>
            <w:tcW w:w="1822" w:type="dxa"/>
          </w:tcPr>
          <w:p w:rsidR="00ED4D53" w:rsidRPr="00A90E17" w:rsidRDefault="00ED4D53" w:rsidP="00ED4D53">
            <w:pPr>
              <w:rPr>
                <w:rFonts w:cstheme="minorHAnsi"/>
                <w:sz w:val="20"/>
                <w:szCs w:val="20"/>
                <w:lang w:val="de-DE"/>
              </w:rPr>
            </w:pPr>
            <w:r w:rsidRPr="00A90E17">
              <w:rPr>
                <w:rFonts w:cstheme="minorHAnsi"/>
                <w:sz w:val="20"/>
                <w:szCs w:val="20"/>
                <w:lang w:val="de-DE"/>
              </w:rPr>
              <w:t>Identifizierung des betroffenen Mitgliedes im System  und die Darstellung und der Visitenkarte</w:t>
            </w:r>
          </w:p>
        </w:tc>
        <w:tc>
          <w:tcPr>
            <w:tcW w:w="1685" w:type="dxa"/>
            <w:vMerge/>
          </w:tcPr>
          <w:p w:rsidR="00ED4D53" w:rsidRPr="00A90E17" w:rsidRDefault="00ED4D53" w:rsidP="0071463F">
            <w:pPr>
              <w:rPr>
                <w:rFonts w:cstheme="minorHAnsi"/>
                <w:sz w:val="20"/>
                <w:szCs w:val="20"/>
                <w:lang w:val="de-DE"/>
              </w:rPr>
            </w:pPr>
          </w:p>
        </w:tc>
        <w:tc>
          <w:tcPr>
            <w:tcW w:w="1677" w:type="dxa"/>
            <w:vMerge/>
          </w:tcPr>
          <w:p w:rsidR="00ED4D53" w:rsidRPr="00A90E17" w:rsidRDefault="00ED4D53" w:rsidP="0071463F">
            <w:pPr>
              <w:rPr>
                <w:rFonts w:cstheme="minorHAnsi"/>
                <w:sz w:val="20"/>
                <w:szCs w:val="20"/>
                <w:lang w:val="de-DE"/>
              </w:rPr>
            </w:pPr>
          </w:p>
        </w:tc>
        <w:tc>
          <w:tcPr>
            <w:tcW w:w="2235" w:type="dxa"/>
            <w:vMerge/>
          </w:tcPr>
          <w:p w:rsidR="00ED4D53" w:rsidRPr="00A90E17" w:rsidRDefault="00ED4D53" w:rsidP="0071463F">
            <w:pPr>
              <w:rPr>
                <w:rFonts w:cstheme="minorHAnsi"/>
                <w:sz w:val="20"/>
                <w:szCs w:val="20"/>
                <w:lang w:val="de-DE"/>
              </w:rPr>
            </w:pPr>
          </w:p>
        </w:tc>
      </w:tr>
    </w:tbl>
    <w:p w:rsidR="00ED4D53" w:rsidRPr="001472FD" w:rsidRDefault="00ED4D53" w:rsidP="00ED4D53"/>
    <w:p w:rsidR="00ED4D53" w:rsidRPr="001472FD" w:rsidRDefault="00D71734" w:rsidP="001472FD">
      <w:pPr>
        <w:pStyle w:val="Cmsor1"/>
        <w:rPr>
          <w:rFonts w:ascii="Times New Roman" w:hAnsi="Times New Roman" w:cs="Times New Roman"/>
          <w:b/>
          <w:color w:val="auto"/>
          <w:sz w:val="24"/>
          <w:szCs w:val="24"/>
          <w:lang w:val="de-DE"/>
        </w:rPr>
      </w:pPr>
      <w:bookmarkStart w:id="6" w:name="_Toc41376805"/>
      <w:r w:rsidRPr="001472FD">
        <w:rPr>
          <w:rFonts w:ascii="Times New Roman" w:hAnsi="Times New Roman" w:cs="Times New Roman"/>
          <w:b/>
          <w:color w:val="auto"/>
          <w:sz w:val="24"/>
          <w:szCs w:val="24"/>
          <w:lang w:val="de-DE"/>
        </w:rPr>
        <w:t>II.1.4. Bestellung von Autoaufkleber</w:t>
      </w:r>
      <w:bookmarkEnd w:id="6"/>
    </w:p>
    <w:p w:rsidR="00D71734" w:rsidRDefault="00D71734" w:rsidP="00ED4D53">
      <w:pPr>
        <w:rPr>
          <w:rFonts w:ascii="Times New Roman" w:hAnsi="Times New Roman" w:cs="Times New Roman"/>
          <w:sz w:val="24"/>
          <w:szCs w:val="24"/>
          <w:lang w:val="de-DE"/>
        </w:rPr>
      </w:pPr>
      <w:r w:rsidRPr="001472FD">
        <w:rPr>
          <w:rFonts w:ascii="Times New Roman" w:hAnsi="Times New Roman" w:cs="Times New Roman"/>
          <w:sz w:val="24"/>
          <w:szCs w:val="24"/>
          <w:lang w:val="de-DE"/>
        </w:rPr>
        <w:t>Das schon registrierte Mitglied hat die Möglichkeit, Flavon Autoaufkleber bestellen zu können, wozu man die folgenden persönlichen Daten angeben soll:</w:t>
      </w:r>
    </w:p>
    <w:p w:rsidR="00A90E17" w:rsidRDefault="00A90E17" w:rsidP="00ED4D53">
      <w:pPr>
        <w:rPr>
          <w:rFonts w:ascii="Times New Roman" w:hAnsi="Times New Roman" w:cs="Times New Roman"/>
          <w:sz w:val="24"/>
          <w:szCs w:val="24"/>
          <w:lang w:val="de-DE"/>
        </w:rPr>
      </w:pPr>
    </w:p>
    <w:p w:rsidR="00A90E17" w:rsidRDefault="00A90E17" w:rsidP="00ED4D53">
      <w:pPr>
        <w:rPr>
          <w:rFonts w:ascii="Times New Roman" w:hAnsi="Times New Roman" w:cs="Times New Roman"/>
          <w:sz w:val="24"/>
          <w:szCs w:val="24"/>
          <w:lang w:val="de-DE"/>
        </w:rPr>
      </w:pPr>
    </w:p>
    <w:p w:rsidR="00A90E17" w:rsidRPr="001472FD" w:rsidRDefault="00A90E17" w:rsidP="00ED4D53">
      <w:pPr>
        <w:rPr>
          <w:lang w:val="de-DE"/>
        </w:rPr>
      </w:pPr>
    </w:p>
    <w:tbl>
      <w:tblPr>
        <w:tblStyle w:val="Rcsostblzat"/>
        <w:tblW w:w="9288" w:type="dxa"/>
        <w:tblLook w:val="04A0" w:firstRow="1" w:lastRow="0" w:firstColumn="1" w:lastColumn="0" w:noHBand="0" w:noVBand="1"/>
      </w:tblPr>
      <w:tblGrid>
        <w:gridCol w:w="1475"/>
        <w:gridCol w:w="1754"/>
        <w:gridCol w:w="2264"/>
        <w:gridCol w:w="1421"/>
        <w:gridCol w:w="2374"/>
      </w:tblGrid>
      <w:tr w:rsidR="001472FD" w:rsidRPr="00A90E17" w:rsidTr="00D71734">
        <w:tc>
          <w:tcPr>
            <w:tcW w:w="1442" w:type="dxa"/>
            <w:tcBorders>
              <w:bottom w:val="single" w:sz="4" w:space="0" w:color="auto"/>
            </w:tcBorders>
            <w:shd w:val="clear" w:color="auto" w:fill="95B3D7" w:themeFill="accent1" w:themeFillTint="99"/>
          </w:tcPr>
          <w:p w:rsidR="00D71734" w:rsidRPr="00A90E17" w:rsidRDefault="00D71734" w:rsidP="0071463F">
            <w:pPr>
              <w:rPr>
                <w:rFonts w:cstheme="minorHAnsi"/>
                <w:sz w:val="20"/>
                <w:szCs w:val="20"/>
              </w:rPr>
            </w:pPr>
            <w:r w:rsidRPr="00A90E17">
              <w:rPr>
                <w:rFonts w:cstheme="minorHAnsi"/>
                <w:sz w:val="20"/>
                <w:szCs w:val="20"/>
                <w:lang w:val="de-DE"/>
              </w:rPr>
              <w:lastRenderedPageBreak/>
              <w:t>Datenkategorie</w:t>
            </w:r>
          </w:p>
        </w:tc>
        <w:tc>
          <w:tcPr>
            <w:tcW w:w="1714" w:type="dxa"/>
            <w:shd w:val="clear" w:color="auto" w:fill="95B3D7" w:themeFill="accent1" w:themeFillTint="99"/>
          </w:tcPr>
          <w:p w:rsidR="00D71734" w:rsidRPr="00A90E17" w:rsidRDefault="00D71734" w:rsidP="0071463F">
            <w:pPr>
              <w:rPr>
                <w:rFonts w:cstheme="minorHAnsi"/>
                <w:sz w:val="20"/>
                <w:szCs w:val="20"/>
              </w:rPr>
            </w:pPr>
            <w:r w:rsidRPr="00A90E17">
              <w:rPr>
                <w:rFonts w:cstheme="minorHAnsi"/>
                <w:sz w:val="20"/>
                <w:szCs w:val="20"/>
                <w:lang w:val="de-DE"/>
              </w:rPr>
              <w:t>Ziel der Datenverarbeitung</w:t>
            </w:r>
          </w:p>
        </w:tc>
        <w:tc>
          <w:tcPr>
            <w:tcW w:w="2426" w:type="dxa"/>
            <w:shd w:val="clear" w:color="auto" w:fill="95B3D7" w:themeFill="accent1" w:themeFillTint="99"/>
          </w:tcPr>
          <w:p w:rsidR="00D71734" w:rsidRPr="00A90E17" w:rsidRDefault="00D71734" w:rsidP="0071463F">
            <w:pPr>
              <w:rPr>
                <w:rFonts w:cstheme="minorHAnsi"/>
                <w:sz w:val="20"/>
                <w:szCs w:val="20"/>
              </w:rPr>
            </w:pPr>
            <w:r w:rsidRPr="00A90E17">
              <w:rPr>
                <w:rFonts w:cstheme="minorHAnsi"/>
                <w:sz w:val="20"/>
                <w:szCs w:val="20"/>
                <w:lang w:val="de-DE"/>
              </w:rPr>
              <w:t xml:space="preserve">Rechtsgrundlage der Datenverarbeitung </w:t>
            </w:r>
          </w:p>
        </w:tc>
        <w:tc>
          <w:tcPr>
            <w:tcW w:w="1389" w:type="dxa"/>
            <w:shd w:val="clear" w:color="auto" w:fill="95B3D7" w:themeFill="accent1" w:themeFillTint="99"/>
          </w:tcPr>
          <w:p w:rsidR="00D71734" w:rsidRPr="00A90E17" w:rsidRDefault="00D71734" w:rsidP="0071463F">
            <w:pPr>
              <w:rPr>
                <w:rFonts w:cstheme="minorHAnsi"/>
                <w:sz w:val="20"/>
                <w:szCs w:val="20"/>
              </w:rPr>
            </w:pPr>
            <w:r w:rsidRPr="00A90E17">
              <w:rPr>
                <w:rFonts w:cstheme="minorHAnsi"/>
                <w:sz w:val="20"/>
                <w:szCs w:val="20"/>
                <w:lang w:val="de-DE"/>
              </w:rPr>
              <w:t>Zeitdauer der Aufbewahrung</w:t>
            </w:r>
          </w:p>
        </w:tc>
        <w:tc>
          <w:tcPr>
            <w:tcW w:w="2317" w:type="dxa"/>
            <w:shd w:val="clear" w:color="auto" w:fill="95B3D7" w:themeFill="accent1" w:themeFillTint="99"/>
          </w:tcPr>
          <w:p w:rsidR="00D71734" w:rsidRPr="00A90E17" w:rsidRDefault="00D71734" w:rsidP="0071463F">
            <w:pPr>
              <w:rPr>
                <w:rFonts w:cstheme="minorHAnsi"/>
                <w:sz w:val="20"/>
                <w:szCs w:val="20"/>
              </w:rPr>
            </w:pPr>
            <w:r w:rsidRPr="00A90E17">
              <w:rPr>
                <w:rFonts w:cstheme="minorHAnsi"/>
                <w:sz w:val="20"/>
                <w:szCs w:val="20"/>
                <w:lang w:val="de-DE"/>
              </w:rPr>
              <w:t>Datenübertragung</w:t>
            </w:r>
          </w:p>
        </w:tc>
      </w:tr>
      <w:tr w:rsidR="001472FD" w:rsidRPr="00A90E17" w:rsidTr="001472FD">
        <w:tc>
          <w:tcPr>
            <w:tcW w:w="1442" w:type="dxa"/>
            <w:shd w:val="clear" w:color="auto" w:fill="B8CCE4" w:themeFill="accent1" w:themeFillTint="66"/>
          </w:tcPr>
          <w:p w:rsidR="00D71734" w:rsidRPr="00A90E17" w:rsidRDefault="00D71734" w:rsidP="0071463F">
            <w:pPr>
              <w:rPr>
                <w:rFonts w:cstheme="minorHAnsi"/>
                <w:sz w:val="20"/>
                <w:szCs w:val="20"/>
              </w:rPr>
            </w:pPr>
            <w:r w:rsidRPr="00A90E17">
              <w:rPr>
                <w:rFonts w:cstheme="minorHAnsi"/>
                <w:sz w:val="20"/>
                <w:szCs w:val="20"/>
                <w:lang w:val="de-DE"/>
              </w:rPr>
              <w:t>Name</w:t>
            </w:r>
          </w:p>
        </w:tc>
        <w:tc>
          <w:tcPr>
            <w:tcW w:w="1714" w:type="dxa"/>
          </w:tcPr>
          <w:p w:rsidR="00D71734" w:rsidRPr="00A90E17" w:rsidRDefault="00D71734" w:rsidP="0071463F">
            <w:pPr>
              <w:rPr>
                <w:rFonts w:cstheme="minorHAnsi"/>
                <w:sz w:val="20"/>
                <w:szCs w:val="20"/>
              </w:rPr>
            </w:pPr>
            <w:r w:rsidRPr="00A90E17">
              <w:rPr>
                <w:rFonts w:cstheme="minorHAnsi"/>
                <w:sz w:val="20"/>
                <w:szCs w:val="20"/>
                <w:lang w:val="de-DE"/>
              </w:rPr>
              <w:t>Kontaktpflege und Identifizierung</w:t>
            </w:r>
          </w:p>
        </w:tc>
        <w:tc>
          <w:tcPr>
            <w:tcW w:w="2426" w:type="dxa"/>
            <w:vMerge w:val="restart"/>
          </w:tcPr>
          <w:p w:rsidR="00D71734" w:rsidRPr="00A90E17" w:rsidRDefault="00D71734" w:rsidP="0071463F">
            <w:pPr>
              <w:jc w:val="center"/>
              <w:rPr>
                <w:rFonts w:cstheme="minorHAnsi"/>
                <w:sz w:val="20"/>
                <w:szCs w:val="20"/>
              </w:rPr>
            </w:pPr>
            <w:r w:rsidRPr="00A90E17">
              <w:rPr>
                <w:rFonts w:cstheme="minorHAnsi"/>
                <w:sz w:val="20"/>
                <w:szCs w:val="20"/>
                <w:lang w:val="de-DE"/>
              </w:rPr>
              <w:t>Erfüllung der Rechtspflicht</w:t>
            </w:r>
          </w:p>
        </w:tc>
        <w:tc>
          <w:tcPr>
            <w:tcW w:w="1389" w:type="dxa"/>
            <w:vMerge w:val="restart"/>
          </w:tcPr>
          <w:p w:rsidR="00D71734" w:rsidRPr="00A90E17" w:rsidRDefault="00D71734" w:rsidP="0071463F">
            <w:pPr>
              <w:jc w:val="center"/>
              <w:rPr>
                <w:rFonts w:cstheme="minorHAnsi"/>
                <w:sz w:val="20"/>
                <w:szCs w:val="20"/>
              </w:rPr>
            </w:pPr>
            <w:r w:rsidRPr="00A90E17">
              <w:rPr>
                <w:rFonts w:cstheme="minorHAnsi"/>
                <w:sz w:val="20"/>
                <w:szCs w:val="20"/>
                <w:lang w:val="de-DE"/>
              </w:rPr>
              <w:t>1 Jahr nach dem letzten Kauf</w:t>
            </w:r>
          </w:p>
        </w:tc>
        <w:tc>
          <w:tcPr>
            <w:tcW w:w="2317" w:type="dxa"/>
            <w:vMerge w:val="restart"/>
            <w:vAlign w:val="center"/>
          </w:tcPr>
          <w:p w:rsidR="00D71734" w:rsidRPr="00A90E17" w:rsidRDefault="00D71734" w:rsidP="0071463F">
            <w:pPr>
              <w:jc w:val="center"/>
              <w:rPr>
                <w:rFonts w:cstheme="minorHAnsi"/>
                <w:sz w:val="20"/>
                <w:szCs w:val="20"/>
              </w:rPr>
            </w:pPr>
            <w:proofErr w:type="spellStart"/>
            <w:r w:rsidRPr="00A90E17">
              <w:rPr>
                <w:rFonts w:cstheme="minorHAnsi"/>
                <w:sz w:val="20"/>
                <w:szCs w:val="20"/>
              </w:rPr>
              <w:t>Ceze</w:t>
            </w:r>
            <w:proofErr w:type="spellEnd"/>
            <w:r w:rsidRPr="00A90E17">
              <w:rPr>
                <w:rFonts w:cstheme="minorHAnsi"/>
                <w:sz w:val="20"/>
                <w:szCs w:val="20"/>
              </w:rPr>
              <w:t xml:space="preserve"> Kft. (4225 Debrecen, Vállalkozók útja 1.</w:t>
            </w:r>
          </w:p>
          <w:p w:rsidR="00D71734" w:rsidRPr="00A90E17" w:rsidRDefault="00D71734" w:rsidP="0071463F">
            <w:pPr>
              <w:jc w:val="center"/>
              <w:rPr>
                <w:rFonts w:cstheme="minorHAnsi"/>
                <w:sz w:val="20"/>
                <w:szCs w:val="20"/>
                <w:lang w:val="de-DE"/>
              </w:rPr>
            </w:pPr>
            <w:r w:rsidRPr="00A90E17">
              <w:rPr>
                <w:rFonts w:cstheme="minorHAnsi"/>
                <w:sz w:val="20"/>
                <w:szCs w:val="20"/>
                <w:lang w:val="de-DE"/>
              </w:rPr>
              <w:t>Firmennummer:09 09 007054</w:t>
            </w:r>
          </w:p>
          <w:p w:rsidR="00D71734" w:rsidRPr="00A90E17" w:rsidRDefault="00D71734" w:rsidP="0071463F">
            <w:pPr>
              <w:jc w:val="center"/>
              <w:rPr>
                <w:rFonts w:cstheme="minorHAnsi"/>
                <w:sz w:val="20"/>
                <w:szCs w:val="20"/>
              </w:rPr>
            </w:pPr>
            <w:r w:rsidRPr="00A90E17">
              <w:rPr>
                <w:rFonts w:cstheme="minorHAnsi"/>
                <w:sz w:val="20"/>
                <w:szCs w:val="20"/>
                <w:lang w:val="de-DE"/>
              </w:rPr>
              <w:t>Steuernummer:11956541-2-09)</w:t>
            </w:r>
          </w:p>
        </w:tc>
      </w:tr>
      <w:tr w:rsidR="001472FD" w:rsidRPr="00A90E17" w:rsidTr="00D71734">
        <w:tc>
          <w:tcPr>
            <w:tcW w:w="1442" w:type="dxa"/>
            <w:shd w:val="clear" w:color="auto" w:fill="B8CCE4" w:themeFill="accent1" w:themeFillTint="66"/>
          </w:tcPr>
          <w:p w:rsidR="00D71734" w:rsidRPr="00A90E17" w:rsidRDefault="00D71734" w:rsidP="0071463F">
            <w:pPr>
              <w:rPr>
                <w:rFonts w:cstheme="minorHAnsi"/>
                <w:sz w:val="20"/>
                <w:szCs w:val="20"/>
              </w:rPr>
            </w:pPr>
            <w:r w:rsidRPr="00A90E17">
              <w:rPr>
                <w:rFonts w:cstheme="minorHAnsi"/>
                <w:sz w:val="20"/>
                <w:szCs w:val="20"/>
                <w:lang w:val="de-DE"/>
              </w:rPr>
              <w:t>Flavon-ID</w:t>
            </w:r>
          </w:p>
        </w:tc>
        <w:tc>
          <w:tcPr>
            <w:tcW w:w="1714" w:type="dxa"/>
          </w:tcPr>
          <w:p w:rsidR="00D71734" w:rsidRPr="00A90E17" w:rsidRDefault="00D71734" w:rsidP="00D71734">
            <w:pPr>
              <w:rPr>
                <w:rFonts w:cstheme="minorHAnsi"/>
                <w:sz w:val="20"/>
                <w:szCs w:val="20"/>
              </w:rPr>
            </w:pPr>
            <w:r w:rsidRPr="00A90E17">
              <w:rPr>
                <w:rFonts w:cstheme="minorHAnsi"/>
                <w:sz w:val="20"/>
                <w:szCs w:val="20"/>
                <w:lang w:val="de-DE"/>
              </w:rPr>
              <w:t xml:space="preserve">Identifizierung des betroffenen Mitgliedes im System </w:t>
            </w:r>
          </w:p>
        </w:tc>
        <w:tc>
          <w:tcPr>
            <w:tcW w:w="2426" w:type="dxa"/>
            <w:vMerge/>
          </w:tcPr>
          <w:p w:rsidR="00D71734" w:rsidRPr="00A90E17" w:rsidRDefault="00D71734" w:rsidP="0071463F">
            <w:pPr>
              <w:rPr>
                <w:rFonts w:cstheme="minorHAnsi"/>
                <w:sz w:val="20"/>
                <w:szCs w:val="20"/>
              </w:rPr>
            </w:pPr>
          </w:p>
        </w:tc>
        <w:tc>
          <w:tcPr>
            <w:tcW w:w="1389" w:type="dxa"/>
            <w:vMerge/>
          </w:tcPr>
          <w:p w:rsidR="00D71734" w:rsidRPr="00A90E17" w:rsidRDefault="00D71734" w:rsidP="0071463F">
            <w:pPr>
              <w:rPr>
                <w:rFonts w:cstheme="minorHAnsi"/>
                <w:sz w:val="20"/>
                <w:szCs w:val="20"/>
              </w:rPr>
            </w:pPr>
          </w:p>
        </w:tc>
        <w:tc>
          <w:tcPr>
            <w:tcW w:w="2317" w:type="dxa"/>
            <w:vMerge/>
          </w:tcPr>
          <w:p w:rsidR="00D71734" w:rsidRPr="00A90E17" w:rsidRDefault="00D71734" w:rsidP="0071463F">
            <w:pPr>
              <w:rPr>
                <w:rFonts w:cstheme="minorHAnsi"/>
                <w:sz w:val="20"/>
                <w:szCs w:val="20"/>
              </w:rPr>
            </w:pPr>
          </w:p>
        </w:tc>
      </w:tr>
    </w:tbl>
    <w:p w:rsidR="00D71734" w:rsidRPr="001472FD" w:rsidRDefault="00D71734" w:rsidP="00ED4D53"/>
    <w:p w:rsidR="009C5DC1" w:rsidRPr="001472FD" w:rsidRDefault="00FB704E" w:rsidP="001472FD">
      <w:pPr>
        <w:pStyle w:val="Cmsor1"/>
        <w:rPr>
          <w:rFonts w:ascii="Times New Roman" w:hAnsi="Times New Roman" w:cs="Times New Roman"/>
          <w:b/>
          <w:color w:val="auto"/>
          <w:sz w:val="24"/>
          <w:szCs w:val="24"/>
          <w:lang w:val="de-DE"/>
        </w:rPr>
      </w:pPr>
      <w:bookmarkStart w:id="7" w:name="_Toc41376806"/>
      <w:r w:rsidRPr="001472FD">
        <w:rPr>
          <w:rFonts w:ascii="Times New Roman" w:hAnsi="Times New Roman" w:cs="Times New Roman"/>
          <w:b/>
          <w:color w:val="auto"/>
          <w:sz w:val="24"/>
          <w:szCs w:val="24"/>
          <w:lang w:val="de-DE"/>
        </w:rPr>
        <w:t>II.</w:t>
      </w:r>
      <w:r w:rsidR="009C5DC1" w:rsidRPr="001472FD">
        <w:rPr>
          <w:rFonts w:ascii="Times New Roman" w:hAnsi="Times New Roman" w:cs="Times New Roman"/>
          <w:b/>
          <w:color w:val="auto"/>
          <w:sz w:val="24"/>
          <w:szCs w:val="24"/>
          <w:lang w:val="de-DE"/>
        </w:rPr>
        <w:t>2./ Datenübertragung</w:t>
      </w:r>
      <w:bookmarkEnd w:id="7"/>
    </w:p>
    <w:p w:rsidR="00890B67" w:rsidRPr="001472FD" w:rsidRDefault="009C5DC1"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a) </w:t>
      </w:r>
      <w:r w:rsidR="00ED0E35" w:rsidRPr="001472FD">
        <w:rPr>
          <w:rFonts w:ascii="Times New Roman" w:hAnsi="Times New Roman" w:cs="Times New Roman"/>
          <w:sz w:val="24"/>
          <w:szCs w:val="24"/>
          <w:lang w:val="de-DE"/>
        </w:rPr>
        <w:t>Flavon weiterleitet anderen Flavon Klubmitgliedern (den 20 oberen Sponsoren) den Namen, die ID-Nummer, die Käufe des Klubmitgliedes</w:t>
      </w:r>
      <w:r w:rsidR="00890B67" w:rsidRPr="001472FD">
        <w:rPr>
          <w:rFonts w:ascii="Times New Roman" w:hAnsi="Times New Roman" w:cs="Times New Roman"/>
          <w:sz w:val="24"/>
          <w:szCs w:val="24"/>
          <w:lang w:val="de-DE"/>
        </w:rPr>
        <w:t>, mit dem Ziel der Provisions-, Bonus</w:t>
      </w:r>
      <w:r w:rsidR="00A90E17">
        <w:rPr>
          <w:rFonts w:ascii="Times New Roman" w:hAnsi="Times New Roman" w:cs="Times New Roman"/>
          <w:sz w:val="24"/>
          <w:szCs w:val="24"/>
          <w:lang w:val="de-DE"/>
        </w:rPr>
        <w:t>-</w:t>
      </w:r>
      <w:r w:rsidR="00890B67" w:rsidRPr="001472FD">
        <w:rPr>
          <w:rFonts w:ascii="Times New Roman" w:hAnsi="Times New Roman" w:cs="Times New Roman"/>
          <w:sz w:val="24"/>
          <w:szCs w:val="24"/>
          <w:lang w:val="de-DE"/>
        </w:rPr>
        <w:t>, Rück</w:t>
      </w:r>
      <w:r w:rsidR="000D0A46" w:rsidRPr="001472FD">
        <w:rPr>
          <w:rFonts w:ascii="Times New Roman" w:hAnsi="Times New Roman" w:cs="Times New Roman"/>
          <w:sz w:val="24"/>
          <w:szCs w:val="24"/>
          <w:lang w:val="de-DE"/>
        </w:rPr>
        <w:t>vergütungs</w:t>
      </w:r>
      <w:r w:rsidR="00890B67" w:rsidRPr="001472FD">
        <w:rPr>
          <w:rFonts w:ascii="Times New Roman" w:hAnsi="Times New Roman" w:cs="Times New Roman"/>
          <w:sz w:val="24"/>
          <w:szCs w:val="24"/>
          <w:lang w:val="de-DE"/>
        </w:rPr>
        <w:t>-Registrierung in Bezug auf die geschäftliche Tätigkeit, gemäß dessen sind alle Klubmitglieder zur Provision berechtigt, so muss dies Teil der Provisionsabrechnung bilden.</w:t>
      </w:r>
    </w:p>
    <w:p w:rsidR="00D308AC" w:rsidRPr="001472FD" w:rsidRDefault="00890B67"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b)</w:t>
      </w:r>
      <w:r w:rsidR="000D0A46" w:rsidRPr="001472FD">
        <w:rPr>
          <w:rFonts w:ascii="Times New Roman" w:hAnsi="Times New Roman" w:cs="Times New Roman"/>
          <w:sz w:val="24"/>
          <w:szCs w:val="24"/>
          <w:lang w:val="de-DE"/>
        </w:rPr>
        <w:t xml:space="preserve"> Das Klubmitglied kann bei der Registrierung zustimmen, dass Flavon seine, bei der Registrierung angegebenen, persönlichen Daten</w:t>
      </w:r>
      <w:r w:rsidR="00D308AC" w:rsidRPr="001472FD">
        <w:rPr>
          <w:rFonts w:ascii="Times New Roman" w:hAnsi="Times New Roman" w:cs="Times New Roman"/>
          <w:sz w:val="24"/>
          <w:szCs w:val="24"/>
          <w:lang w:val="de-DE"/>
        </w:rPr>
        <w:t>, Telefonnummer, E-Mail-Adresse</w:t>
      </w:r>
      <w:r w:rsidR="000D0A46" w:rsidRPr="001472FD">
        <w:rPr>
          <w:rFonts w:ascii="Times New Roman" w:hAnsi="Times New Roman" w:cs="Times New Roman"/>
          <w:sz w:val="24"/>
          <w:szCs w:val="24"/>
          <w:lang w:val="de-DE"/>
        </w:rPr>
        <w:t xml:space="preserve"> </w:t>
      </w:r>
      <w:r w:rsidR="00BD2B57" w:rsidRPr="001472FD">
        <w:rPr>
          <w:rFonts w:ascii="Times New Roman" w:hAnsi="Times New Roman" w:cs="Times New Roman"/>
          <w:sz w:val="24"/>
          <w:szCs w:val="24"/>
          <w:lang w:val="de-DE"/>
        </w:rPr>
        <w:t>seinen 3 oberen Sponsoren</w:t>
      </w:r>
      <w:r w:rsidR="00D308AC" w:rsidRPr="001472FD">
        <w:rPr>
          <w:rFonts w:ascii="Times New Roman" w:hAnsi="Times New Roman" w:cs="Times New Roman"/>
          <w:sz w:val="24"/>
          <w:szCs w:val="24"/>
          <w:lang w:val="de-DE"/>
        </w:rPr>
        <w:t xml:space="preserve"> zum Zweck der Kontaktpflege und des erfolgreichen </w:t>
      </w:r>
      <w:proofErr w:type="spellStart"/>
      <w:r w:rsidR="00D308AC" w:rsidRPr="001472FD">
        <w:rPr>
          <w:rFonts w:ascii="Times New Roman" w:hAnsi="Times New Roman" w:cs="Times New Roman"/>
          <w:sz w:val="24"/>
          <w:szCs w:val="24"/>
          <w:lang w:val="de-DE"/>
        </w:rPr>
        <w:t>Netzbaus</w:t>
      </w:r>
      <w:proofErr w:type="spellEnd"/>
      <w:r w:rsidR="00D308AC" w:rsidRPr="001472FD">
        <w:rPr>
          <w:rFonts w:ascii="Times New Roman" w:hAnsi="Times New Roman" w:cs="Times New Roman"/>
          <w:sz w:val="24"/>
          <w:szCs w:val="24"/>
          <w:lang w:val="de-DE"/>
        </w:rPr>
        <w:t xml:space="preserve"> angibt.</w:t>
      </w:r>
      <w:r w:rsidR="00BD2B57" w:rsidRPr="001472FD">
        <w:rPr>
          <w:rFonts w:ascii="Times New Roman" w:hAnsi="Times New Roman" w:cs="Times New Roman"/>
          <w:sz w:val="24"/>
          <w:szCs w:val="24"/>
          <w:lang w:val="de-DE"/>
        </w:rPr>
        <w:t xml:space="preserve"> </w:t>
      </w:r>
    </w:p>
    <w:p w:rsidR="00F53B42" w:rsidRPr="001472FD" w:rsidRDefault="00D308AC"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c) Die Flavon Firmengruppe übt wirtschaftliche Tätigkeit sowohl innerhalb der EU als auch außerhalb der EU aus, so kann es vorkommen, dass </w:t>
      </w:r>
      <w:r w:rsidR="001C68E3" w:rsidRPr="001472FD">
        <w:rPr>
          <w:rFonts w:ascii="Times New Roman" w:hAnsi="Times New Roman" w:cs="Times New Roman"/>
          <w:sz w:val="24"/>
          <w:szCs w:val="24"/>
          <w:lang w:val="de-DE"/>
        </w:rPr>
        <w:t xml:space="preserve">es auf den oberen Stufen über dem registrierten Klubmitglied auch nicht EU-Staatsbürger gibt. </w:t>
      </w:r>
      <w:r w:rsidR="008756D2" w:rsidRPr="001472FD">
        <w:rPr>
          <w:rFonts w:ascii="Times New Roman" w:hAnsi="Times New Roman" w:cs="Times New Roman"/>
          <w:sz w:val="24"/>
          <w:szCs w:val="24"/>
          <w:lang w:val="de-DE"/>
        </w:rPr>
        <w:t>In diesem Fall kann es vorkommen, der nicht EU-Staatsbürger Mitglied einer solc</w:t>
      </w:r>
      <w:r w:rsidR="00181F39" w:rsidRPr="001472FD">
        <w:rPr>
          <w:rFonts w:ascii="Times New Roman" w:hAnsi="Times New Roman" w:cs="Times New Roman"/>
          <w:sz w:val="24"/>
          <w:szCs w:val="24"/>
          <w:lang w:val="de-DE"/>
        </w:rPr>
        <w:t>hen Flavon Firmengruppe ist, derer</w:t>
      </w:r>
      <w:r w:rsidR="008756D2" w:rsidRPr="001472FD">
        <w:rPr>
          <w:rFonts w:ascii="Times New Roman" w:hAnsi="Times New Roman" w:cs="Times New Roman"/>
          <w:sz w:val="24"/>
          <w:szCs w:val="24"/>
          <w:lang w:val="de-DE"/>
        </w:rPr>
        <w:t xml:space="preserve"> Sitz in einem dritten Land hat (USA). Die Europäische Kommission hat </w:t>
      </w:r>
      <w:r w:rsidR="00F53B42" w:rsidRPr="001472FD">
        <w:rPr>
          <w:rFonts w:ascii="Times New Roman" w:hAnsi="Times New Roman" w:cs="Times New Roman"/>
          <w:sz w:val="24"/>
          <w:szCs w:val="24"/>
          <w:lang w:val="de-DE"/>
        </w:rPr>
        <w:t>das Schutzniveau der Vereinigten Staaten</w:t>
      </w:r>
      <w:r w:rsidR="008756D2" w:rsidRPr="001472FD">
        <w:rPr>
          <w:rFonts w:ascii="Times New Roman" w:hAnsi="Times New Roman" w:cs="Times New Roman"/>
          <w:sz w:val="24"/>
          <w:szCs w:val="24"/>
          <w:lang w:val="de-DE"/>
        </w:rPr>
        <w:t xml:space="preserve"> anerkannt</w:t>
      </w:r>
      <w:r w:rsidR="00F53B42" w:rsidRPr="001472FD">
        <w:rPr>
          <w:rFonts w:ascii="Times New Roman" w:hAnsi="Times New Roman" w:cs="Times New Roman"/>
          <w:sz w:val="24"/>
          <w:szCs w:val="24"/>
          <w:lang w:val="de-DE"/>
        </w:rPr>
        <w:t xml:space="preserve"> (Liste der Kommission)</w:t>
      </w:r>
      <w:r w:rsidR="008756D2" w:rsidRPr="001472FD">
        <w:rPr>
          <w:rFonts w:ascii="Times New Roman" w:hAnsi="Times New Roman" w:cs="Times New Roman"/>
          <w:sz w:val="24"/>
          <w:szCs w:val="24"/>
          <w:lang w:val="de-DE"/>
        </w:rPr>
        <w:t xml:space="preserve">.  </w:t>
      </w:r>
    </w:p>
    <w:p w:rsidR="009C5DC1" w:rsidRPr="001472FD" w:rsidRDefault="00F53B42" w:rsidP="00265904">
      <w:pPr>
        <w:jc w:val="both"/>
        <w:rPr>
          <w:rFonts w:ascii="Times New Roman" w:eastAsiaTheme="majorEastAsia" w:hAnsi="Times New Roman" w:cs="Times New Roman"/>
          <w:sz w:val="24"/>
          <w:szCs w:val="24"/>
          <w:lang w:val="de-DE"/>
        </w:rPr>
      </w:pPr>
      <w:r w:rsidRPr="001472FD">
        <w:rPr>
          <w:rFonts w:ascii="Times New Roman" w:hAnsi="Times New Roman" w:cs="Times New Roman"/>
          <w:sz w:val="24"/>
          <w:szCs w:val="24"/>
          <w:lang w:val="de-DE"/>
        </w:rPr>
        <w:t xml:space="preserve">d) Die Flavon Firmengruppe </w:t>
      </w:r>
      <w:r w:rsidR="002C786F" w:rsidRPr="001472FD">
        <w:rPr>
          <w:rFonts w:ascii="Times New Roman" w:hAnsi="Times New Roman" w:cs="Times New Roman"/>
          <w:sz w:val="24"/>
          <w:szCs w:val="24"/>
          <w:lang w:val="de-DE"/>
        </w:rPr>
        <w:t xml:space="preserve">hat </w:t>
      </w:r>
      <w:r w:rsidR="00CD00BD" w:rsidRPr="001472FD">
        <w:rPr>
          <w:rFonts w:ascii="Times New Roman" w:hAnsi="Times New Roman" w:cs="Times New Roman"/>
          <w:sz w:val="24"/>
          <w:szCs w:val="24"/>
          <w:lang w:val="de-DE"/>
        </w:rPr>
        <w:t xml:space="preserve">die folgenden </w:t>
      </w:r>
      <w:r w:rsidR="002C786F" w:rsidRPr="001472FD">
        <w:rPr>
          <w:rFonts w:ascii="Times New Roman" w:hAnsi="Times New Roman" w:cs="Times New Roman"/>
          <w:sz w:val="24"/>
          <w:szCs w:val="24"/>
          <w:lang w:val="de-DE"/>
        </w:rPr>
        <w:t>externe</w:t>
      </w:r>
      <w:r w:rsidR="00CD00BD" w:rsidRPr="001472FD">
        <w:rPr>
          <w:rFonts w:ascii="Times New Roman" w:hAnsi="Times New Roman" w:cs="Times New Roman"/>
          <w:sz w:val="24"/>
          <w:szCs w:val="24"/>
          <w:lang w:val="de-DE"/>
        </w:rPr>
        <w:t>n</w:t>
      </w:r>
      <w:r w:rsidR="002C786F" w:rsidRPr="001472FD">
        <w:rPr>
          <w:rFonts w:ascii="Times New Roman" w:hAnsi="Times New Roman" w:cs="Times New Roman"/>
          <w:sz w:val="24"/>
          <w:szCs w:val="24"/>
          <w:lang w:val="de-DE"/>
        </w:rPr>
        <w:t xml:space="preserve"> P</w:t>
      </w:r>
      <w:r w:rsidR="00CD00BD" w:rsidRPr="001472FD">
        <w:rPr>
          <w:rFonts w:ascii="Times New Roman" w:hAnsi="Times New Roman" w:cs="Times New Roman"/>
          <w:sz w:val="24"/>
          <w:szCs w:val="24"/>
          <w:lang w:val="de-DE"/>
        </w:rPr>
        <w:t>artners</w:t>
      </w:r>
      <w:r w:rsidR="002C786F" w:rsidRPr="001472FD">
        <w:rPr>
          <w:rFonts w:ascii="Times New Roman" w:hAnsi="Times New Roman" w:cs="Times New Roman"/>
          <w:sz w:val="24"/>
          <w:szCs w:val="24"/>
          <w:lang w:val="de-DE"/>
        </w:rPr>
        <w:t xml:space="preserve"> mit der Buchhaltung beauftragt</w:t>
      </w:r>
      <w:r w:rsidR="00CD00BD" w:rsidRPr="001472FD">
        <w:rPr>
          <w:rFonts w:ascii="Times New Roman" w:hAnsi="Times New Roman" w:cs="Times New Roman"/>
          <w:sz w:val="24"/>
          <w:szCs w:val="24"/>
          <w:lang w:val="de-DE"/>
        </w:rPr>
        <w:t>:</w:t>
      </w:r>
      <w:r w:rsidRPr="001472FD">
        <w:rPr>
          <w:rFonts w:ascii="Times New Roman" w:hAnsi="Times New Roman" w:cs="Times New Roman"/>
          <w:sz w:val="24"/>
          <w:szCs w:val="24"/>
          <w:lang w:val="de-DE"/>
        </w:rPr>
        <w:t xml:space="preserve"> </w:t>
      </w:r>
      <w:r w:rsidR="00890B67" w:rsidRPr="001472FD">
        <w:rPr>
          <w:rFonts w:ascii="Times New Roman" w:hAnsi="Times New Roman" w:cs="Times New Roman"/>
          <w:sz w:val="24"/>
          <w:szCs w:val="24"/>
          <w:lang w:val="de-DE"/>
        </w:rPr>
        <w:t xml:space="preserve"> </w:t>
      </w:r>
      <w:r w:rsidR="00890B67" w:rsidRPr="001472FD">
        <w:rPr>
          <w:rFonts w:ascii="Times New Roman" w:eastAsiaTheme="majorEastAsia" w:hAnsi="Times New Roman" w:cs="Times New Roman"/>
          <w:sz w:val="24"/>
          <w:szCs w:val="24"/>
        </w:rPr>
        <w:t xml:space="preserve"> </w:t>
      </w:r>
    </w:p>
    <w:p w:rsidR="00CD00BD" w:rsidRPr="001472FD" w:rsidRDefault="00CD00BD" w:rsidP="00CD00BD">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mit der schwedischen Buchhaltungs-Tätigkeit von Flavon wurde </w:t>
      </w:r>
      <w:r w:rsidRPr="001472FD">
        <w:rPr>
          <w:rFonts w:ascii="Times New Roman" w:hAnsi="Times New Roman" w:cs="Times New Roman"/>
          <w:sz w:val="24"/>
          <w:szCs w:val="24"/>
          <w:lang w:val="de-DE"/>
        </w:rPr>
        <w:t>1Office AB</w:t>
      </w:r>
      <w:r w:rsidRPr="001472FD">
        <w:rPr>
          <w:rFonts w:ascii="Times New Roman" w:eastAsiaTheme="majorEastAsia" w:hAnsi="Times New Roman" w:cs="Times New Roman"/>
          <w:sz w:val="24"/>
          <w:szCs w:val="24"/>
          <w:lang w:val="de-DE"/>
        </w:rPr>
        <w:t xml:space="preserve"> betraut </w:t>
      </w:r>
    </w:p>
    <w:p w:rsidR="00CD00BD" w:rsidRPr="001472FD" w:rsidRDefault="00CD00BD" w:rsidP="00CD00BD">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mit der schweizerischen Buchhaltungs-Tätigkeit von Flavon wurde </w:t>
      </w:r>
      <w:r w:rsidRPr="001472FD">
        <w:rPr>
          <w:rFonts w:ascii="Times New Roman" w:hAnsi="Times New Roman" w:cs="Times New Roman"/>
          <w:sz w:val="24"/>
          <w:szCs w:val="24"/>
          <w:lang w:val="de-DE"/>
        </w:rPr>
        <w:t xml:space="preserve">Gaapex </w:t>
      </w:r>
      <w:proofErr w:type="spellStart"/>
      <w:r w:rsidRPr="001472FD">
        <w:rPr>
          <w:rFonts w:ascii="Times New Roman" w:hAnsi="Times New Roman" w:cs="Times New Roman"/>
          <w:sz w:val="24"/>
          <w:szCs w:val="24"/>
          <w:lang w:val="de-DE"/>
        </w:rPr>
        <w:t>Sárl</w:t>
      </w:r>
      <w:proofErr w:type="spellEnd"/>
      <w:r w:rsidRPr="001472FD">
        <w:rPr>
          <w:rFonts w:ascii="Times New Roman" w:hAnsi="Times New Roman" w:cs="Times New Roman"/>
          <w:sz w:val="24"/>
          <w:szCs w:val="24"/>
          <w:lang w:val="de-DE"/>
        </w:rPr>
        <w:t xml:space="preserve"> </w:t>
      </w:r>
      <w:r w:rsidRPr="001472FD">
        <w:rPr>
          <w:rFonts w:ascii="Times New Roman" w:eastAsiaTheme="majorEastAsia" w:hAnsi="Times New Roman" w:cs="Times New Roman"/>
          <w:sz w:val="24"/>
          <w:szCs w:val="24"/>
          <w:lang w:val="de-DE"/>
        </w:rPr>
        <w:t xml:space="preserve">betraut </w:t>
      </w:r>
    </w:p>
    <w:p w:rsidR="00CD00BD" w:rsidRPr="001472FD" w:rsidRDefault="00CD00BD" w:rsidP="00CD00BD">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mit der deutschen Buchhaltungs-Tätigkeit von Flavon wurde </w:t>
      </w:r>
      <w:r w:rsidRPr="001472FD">
        <w:rPr>
          <w:rFonts w:ascii="Times New Roman" w:hAnsi="Times New Roman" w:cs="Times New Roman"/>
          <w:sz w:val="24"/>
          <w:szCs w:val="24"/>
          <w:lang w:val="de-DE"/>
        </w:rPr>
        <w:t xml:space="preserve">CCC Deutschland </w:t>
      </w:r>
      <w:r w:rsidRPr="001472FD">
        <w:rPr>
          <w:rFonts w:ascii="Times New Roman" w:eastAsiaTheme="majorEastAsia" w:hAnsi="Times New Roman" w:cs="Times New Roman"/>
          <w:sz w:val="24"/>
          <w:szCs w:val="24"/>
          <w:lang w:val="de-DE"/>
        </w:rPr>
        <w:t xml:space="preserve">betraut </w:t>
      </w:r>
    </w:p>
    <w:p w:rsidR="00CD00BD" w:rsidRPr="001472FD" w:rsidRDefault="00CD00BD" w:rsidP="00CD00BD">
      <w:pPr>
        <w:pStyle w:val="Listaszerbekezds"/>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Die personenbezogenen Daten auf den von Flavon ausgestellten Rechnungen werden den Partnern</w:t>
      </w:r>
      <w:r w:rsidR="00292F1B" w:rsidRPr="001472FD">
        <w:rPr>
          <w:rFonts w:ascii="Times New Roman" w:eastAsiaTheme="majorEastAsia" w:hAnsi="Times New Roman" w:cs="Times New Roman"/>
          <w:sz w:val="24"/>
          <w:szCs w:val="24"/>
          <w:lang w:val="de-DE"/>
        </w:rPr>
        <w:t xml:space="preserve"> zu diesem Zweck</w:t>
      </w:r>
      <w:r w:rsidRPr="001472FD">
        <w:rPr>
          <w:rFonts w:ascii="Times New Roman" w:eastAsiaTheme="majorEastAsia" w:hAnsi="Times New Roman" w:cs="Times New Roman"/>
          <w:sz w:val="24"/>
          <w:szCs w:val="24"/>
          <w:lang w:val="de-DE"/>
        </w:rPr>
        <w:t xml:space="preserve"> weitergeleitet</w:t>
      </w:r>
      <w:r w:rsidR="00292F1B" w:rsidRPr="001472FD">
        <w:rPr>
          <w:rFonts w:ascii="Times New Roman" w:eastAsiaTheme="majorEastAsia" w:hAnsi="Times New Roman" w:cs="Times New Roman"/>
          <w:sz w:val="24"/>
          <w:szCs w:val="24"/>
          <w:lang w:val="de-DE"/>
        </w:rPr>
        <w:t>;</w:t>
      </w:r>
    </w:p>
    <w:p w:rsidR="00181F39" w:rsidRPr="001472FD" w:rsidRDefault="00292F1B" w:rsidP="00292F1B">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die Buchhaltungs-Aufgaben versieht </w:t>
      </w:r>
      <w:r w:rsidRPr="001472FD">
        <w:rPr>
          <w:rFonts w:ascii="Times New Roman" w:hAnsi="Times New Roman" w:cs="Times New Roman"/>
          <w:sz w:val="24"/>
          <w:szCs w:val="24"/>
          <w:lang w:val="de-DE"/>
        </w:rPr>
        <w:t>Griff Consulting Services Ltd</w:t>
      </w:r>
      <w:r w:rsidRPr="001472FD">
        <w:rPr>
          <w:rFonts w:ascii="Times New Roman" w:eastAsiaTheme="majorEastAsia" w:hAnsi="Times New Roman" w:cs="Times New Roman"/>
          <w:sz w:val="24"/>
          <w:szCs w:val="24"/>
          <w:lang w:val="de-DE"/>
        </w:rPr>
        <w:t>., demnach weiterleitet Flavon</w:t>
      </w:r>
      <w:r w:rsidR="00181F39" w:rsidRPr="001472FD">
        <w:rPr>
          <w:rFonts w:ascii="Times New Roman" w:eastAsiaTheme="majorEastAsia" w:hAnsi="Times New Roman" w:cs="Times New Roman"/>
          <w:sz w:val="24"/>
          <w:szCs w:val="24"/>
          <w:lang w:val="de-DE"/>
        </w:rPr>
        <w:t xml:space="preserve"> dieser Firma</w:t>
      </w:r>
      <w:r w:rsidRPr="001472FD">
        <w:rPr>
          <w:rFonts w:ascii="Times New Roman" w:eastAsiaTheme="majorEastAsia" w:hAnsi="Times New Roman" w:cs="Times New Roman"/>
          <w:sz w:val="24"/>
          <w:szCs w:val="24"/>
          <w:lang w:val="de-DE"/>
        </w:rPr>
        <w:t xml:space="preserve"> die personenbezogenen Daten auf den ausgestellten Rechnungen</w:t>
      </w:r>
      <w:r w:rsidR="00181F39" w:rsidRPr="001472FD">
        <w:rPr>
          <w:rFonts w:ascii="Times New Roman" w:eastAsiaTheme="majorEastAsia" w:hAnsi="Times New Roman" w:cs="Times New Roman"/>
          <w:sz w:val="24"/>
          <w:szCs w:val="24"/>
          <w:lang w:val="de-DE"/>
        </w:rPr>
        <w:t>, auf den Kostenabrechnungen, auf den Kontoauszügen.</w:t>
      </w:r>
    </w:p>
    <w:p w:rsidR="00292F1B" w:rsidRPr="001472FD" w:rsidRDefault="00181F39" w:rsidP="00181F39">
      <w:p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Flavon nimmt Kurierdienst in Anspruch, demnach werden die folgenden Daten weiterleitet: </w:t>
      </w:r>
    </w:p>
    <w:p w:rsidR="00181F39" w:rsidRPr="001472FD" w:rsidRDefault="00181F39" w:rsidP="00181F39">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an </w:t>
      </w:r>
      <w:r w:rsidRPr="001472FD">
        <w:rPr>
          <w:rFonts w:ascii="Times New Roman" w:hAnsi="Times New Roman" w:cs="Times New Roman"/>
          <w:sz w:val="24"/>
          <w:szCs w:val="24"/>
          <w:lang w:val="de-DE"/>
        </w:rPr>
        <w:t xml:space="preserve">Fiege Logistik Schweiz AG in die Schweiz: </w:t>
      </w:r>
      <w:r w:rsidRPr="001472FD">
        <w:rPr>
          <w:rFonts w:ascii="Times New Roman" w:eastAsiaTheme="majorEastAsia" w:hAnsi="Times New Roman" w:cs="Times New Roman"/>
          <w:sz w:val="24"/>
          <w:szCs w:val="24"/>
          <w:lang w:val="de-DE"/>
        </w:rPr>
        <w:t>Name, Adresse, Telefonnummer und die Details der Bestellung;</w:t>
      </w:r>
    </w:p>
    <w:p w:rsidR="00181F39" w:rsidRPr="001472FD" w:rsidRDefault="00181F39" w:rsidP="00181F39">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an </w:t>
      </w:r>
      <w:r w:rsidRPr="001472FD">
        <w:rPr>
          <w:rFonts w:ascii="Times New Roman" w:hAnsi="Times New Roman" w:cs="Times New Roman"/>
          <w:sz w:val="24"/>
          <w:szCs w:val="24"/>
          <w:lang w:val="de-DE"/>
        </w:rPr>
        <w:t xml:space="preserve">360 </w:t>
      </w:r>
      <w:proofErr w:type="spellStart"/>
      <w:r w:rsidRPr="001472FD">
        <w:rPr>
          <w:rFonts w:ascii="Times New Roman" w:hAnsi="Times New Roman" w:cs="Times New Roman"/>
          <w:sz w:val="24"/>
          <w:szCs w:val="24"/>
          <w:lang w:val="de-DE"/>
        </w:rPr>
        <w:t>Logistics</w:t>
      </w:r>
      <w:proofErr w:type="spellEnd"/>
      <w:r w:rsidRPr="001472FD">
        <w:rPr>
          <w:rFonts w:ascii="Times New Roman" w:hAnsi="Times New Roman" w:cs="Times New Roman"/>
          <w:sz w:val="24"/>
          <w:szCs w:val="24"/>
          <w:lang w:val="de-DE"/>
        </w:rPr>
        <w:t xml:space="preserve"> AS</w:t>
      </w:r>
      <w:r w:rsidRPr="001472FD">
        <w:rPr>
          <w:rFonts w:ascii="Times New Roman" w:hAnsi="Times New Roman" w:cs="Times New Roman"/>
          <w:sz w:val="24"/>
          <w:szCs w:val="24"/>
        </w:rPr>
        <w:t xml:space="preserve"> </w:t>
      </w:r>
      <w:r w:rsidRPr="001472FD">
        <w:rPr>
          <w:rFonts w:ascii="Times New Roman" w:hAnsi="Times New Roman" w:cs="Times New Roman"/>
          <w:sz w:val="24"/>
          <w:szCs w:val="24"/>
          <w:lang w:val="de-DE"/>
        </w:rPr>
        <w:t xml:space="preserve">nach Norwegen: </w:t>
      </w:r>
      <w:r w:rsidRPr="001472FD">
        <w:rPr>
          <w:rFonts w:ascii="Times New Roman" w:eastAsiaTheme="majorEastAsia" w:hAnsi="Times New Roman" w:cs="Times New Roman"/>
          <w:sz w:val="24"/>
          <w:szCs w:val="24"/>
          <w:lang w:val="de-DE"/>
        </w:rPr>
        <w:t>Name, Adresse, Telefonnummer und die Details der Bestellung;</w:t>
      </w:r>
    </w:p>
    <w:p w:rsidR="00CD00BD" w:rsidRPr="001472FD" w:rsidRDefault="00181F39" w:rsidP="00CD00BD">
      <w:pPr>
        <w:pStyle w:val="Listaszerbekezds"/>
        <w:numPr>
          <w:ilvl w:val="0"/>
          <w:numId w:val="20"/>
        </w:num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lastRenderedPageBreak/>
        <w:t xml:space="preserve">an </w:t>
      </w:r>
      <w:r w:rsidR="00FA37BA" w:rsidRPr="001472FD">
        <w:rPr>
          <w:rFonts w:ascii="Times New Roman" w:hAnsi="Times New Roman" w:cs="Times New Roman"/>
          <w:sz w:val="24"/>
          <w:szCs w:val="24"/>
          <w:lang w:val="de-DE"/>
        </w:rPr>
        <w:t xml:space="preserve">UPS </w:t>
      </w:r>
      <w:proofErr w:type="spellStart"/>
      <w:r w:rsidR="00FA37BA" w:rsidRPr="001472FD">
        <w:rPr>
          <w:rFonts w:ascii="Times New Roman" w:hAnsi="Times New Roman" w:cs="Times New Roman"/>
          <w:sz w:val="24"/>
          <w:szCs w:val="24"/>
          <w:lang w:val="de-DE"/>
        </w:rPr>
        <w:t>Hungary</w:t>
      </w:r>
      <w:proofErr w:type="spellEnd"/>
      <w:r w:rsidR="00FA37BA" w:rsidRPr="001472FD">
        <w:rPr>
          <w:rFonts w:ascii="Times New Roman" w:hAnsi="Times New Roman" w:cs="Times New Roman"/>
          <w:sz w:val="24"/>
          <w:szCs w:val="24"/>
          <w:lang w:val="de-DE"/>
        </w:rPr>
        <w:t xml:space="preserve"> Ltd </w:t>
      </w:r>
      <w:r w:rsidRPr="001472FD">
        <w:rPr>
          <w:rFonts w:ascii="Times New Roman" w:hAnsi="Times New Roman" w:cs="Times New Roman"/>
          <w:sz w:val="24"/>
          <w:szCs w:val="24"/>
          <w:lang w:val="de-DE"/>
        </w:rPr>
        <w:t>in</w:t>
      </w:r>
      <w:r w:rsidR="00FA37BA" w:rsidRPr="001472FD">
        <w:rPr>
          <w:rFonts w:ascii="Times New Roman" w:hAnsi="Times New Roman" w:cs="Times New Roman"/>
          <w:sz w:val="24"/>
          <w:szCs w:val="24"/>
          <w:lang w:val="de-DE"/>
        </w:rPr>
        <w:t xml:space="preserve"> alle anderen Länder</w:t>
      </w:r>
      <w:r w:rsidRPr="001472FD">
        <w:rPr>
          <w:rFonts w:ascii="Times New Roman" w:hAnsi="Times New Roman" w:cs="Times New Roman"/>
          <w:sz w:val="24"/>
          <w:szCs w:val="24"/>
          <w:lang w:val="de-DE"/>
        </w:rPr>
        <w:t xml:space="preserve">: </w:t>
      </w:r>
      <w:r w:rsidRPr="001472FD">
        <w:rPr>
          <w:rFonts w:ascii="Times New Roman" w:eastAsiaTheme="majorEastAsia" w:hAnsi="Times New Roman" w:cs="Times New Roman"/>
          <w:sz w:val="24"/>
          <w:szCs w:val="24"/>
          <w:lang w:val="de-DE"/>
        </w:rPr>
        <w:t>Name, Adresse, Telefonnummer</w:t>
      </w:r>
      <w:r w:rsidR="00FA37BA" w:rsidRPr="001472FD">
        <w:rPr>
          <w:rFonts w:ascii="Times New Roman" w:eastAsiaTheme="majorEastAsia" w:hAnsi="Times New Roman" w:cs="Times New Roman"/>
          <w:sz w:val="24"/>
          <w:szCs w:val="24"/>
          <w:lang w:val="de-DE"/>
        </w:rPr>
        <w:t>, E-Mail-Adresse</w:t>
      </w:r>
      <w:r w:rsidRPr="001472FD">
        <w:rPr>
          <w:rFonts w:ascii="Times New Roman" w:eastAsiaTheme="majorEastAsia" w:hAnsi="Times New Roman" w:cs="Times New Roman"/>
          <w:sz w:val="24"/>
          <w:szCs w:val="24"/>
          <w:lang w:val="de-DE"/>
        </w:rPr>
        <w:t xml:space="preserve"> und die Details der Bestellung;</w:t>
      </w:r>
    </w:p>
    <w:p w:rsidR="00297434" w:rsidRPr="001472FD" w:rsidRDefault="00297434" w:rsidP="00297434">
      <w:pPr>
        <w:jc w:val="both"/>
        <w:rPr>
          <w:rFonts w:ascii="Times New Roman" w:eastAsiaTheme="majorEastAsia" w:hAnsi="Times New Roman" w:cs="Times New Roman"/>
          <w:sz w:val="24"/>
          <w:szCs w:val="24"/>
          <w:lang w:val="de-DE"/>
        </w:rPr>
      </w:pPr>
      <w:r w:rsidRPr="001472FD">
        <w:rPr>
          <w:rFonts w:ascii="Times New Roman" w:eastAsiaTheme="majorEastAsia" w:hAnsi="Times New Roman" w:cs="Times New Roman"/>
          <w:sz w:val="24"/>
          <w:szCs w:val="24"/>
          <w:lang w:val="de-DE"/>
        </w:rPr>
        <w:t xml:space="preserve">e) COMPAKT SZOFTVER KFT. (Adresse: </w:t>
      </w:r>
      <w:r w:rsidRPr="001472FD">
        <w:rPr>
          <w:rFonts w:cs="Segoe UI"/>
          <w:spacing w:val="-1"/>
          <w:lang w:val="de-DE"/>
        </w:rPr>
        <w:t>4031 Debrecen, Kishegyesi út 154; Firmennummer: 09-09-016823, Steuernummer: 14744459-2-09</w:t>
      </w:r>
      <w:r w:rsidRPr="001472FD">
        <w:rPr>
          <w:rFonts w:ascii="Times New Roman" w:eastAsiaTheme="majorEastAsia" w:hAnsi="Times New Roman" w:cs="Times New Roman"/>
          <w:sz w:val="24"/>
          <w:szCs w:val="24"/>
          <w:lang w:val="de-DE"/>
        </w:rPr>
        <w:t xml:space="preserve">) als Inhaber des </w:t>
      </w:r>
      <w:r w:rsidR="00312A99" w:rsidRPr="001472FD">
        <w:rPr>
          <w:rFonts w:ascii="Times New Roman" w:eastAsiaTheme="majorEastAsia" w:hAnsi="Times New Roman" w:cs="Times New Roman"/>
          <w:sz w:val="24"/>
          <w:szCs w:val="24"/>
          <w:lang w:val="de-DE"/>
        </w:rPr>
        <w:t xml:space="preserve">Flavon </w:t>
      </w:r>
      <w:r w:rsidRPr="001472FD">
        <w:rPr>
          <w:rFonts w:ascii="Times New Roman" w:eastAsiaTheme="majorEastAsia" w:hAnsi="Times New Roman" w:cs="Times New Roman"/>
          <w:sz w:val="24"/>
          <w:szCs w:val="24"/>
          <w:lang w:val="de-DE"/>
        </w:rPr>
        <w:t xml:space="preserve">Softwares kann Einblick in </w:t>
      </w:r>
      <w:r w:rsidR="00312A99" w:rsidRPr="001472FD">
        <w:rPr>
          <w:rFonts w:ascii="Times New Roman" w:eastAsiaTheme="majorEastAsia" w:hAnsi="Times New Roman" w:cs="Times New Roman"/>
          <w:sz w:val="24"/>
          <w:szCs w:val="24"/>
          <w:lang w:val="de-DE"/>
        </w:rPr>
        <w:t>die Daten im System wegen Instandhaltung und Entwicklung</w:t>
      </w:r>
      <w:r w:rsidRPr="001472FD">
        <w:rPr>
          <w:rFonts w:ascii="Times New Roman" w:eastAsiaTheme="majorEastAsia" w:hAnsi="Times New Roman" w:cs="Times New Roman"/>
          <w:sz w:val="24"/>
          <w:szCs w:val="24"/>
          <w:lang w:val="de-DE"/>
        </w:rPr>
        <w:t xml:space="preserve"> bekommen.   </w:t>
      </w:r>
    </w:p>
    <w:p w:rsidR="00B05447" w:rsidRPr="001472FD" w:rsidRDefault="005700F2" w:rsidP="001472FD">
      <w:pPr>
        <w:pStyle w:val="Cmsor1"/>
        <w:rPr>
          <w:rFonts w:ascii="Times New Roman" w:hAnsi="Times New Roman" w:cs="Times New Roman"/>
          <w:b/>
          <w:color w:val="auto"/>
          <w:sz w:val="24"/>
          <w:szCs w:val="24"/>
          <w:lang w:val="de-DE"/>
        </w:rPr>
      </w:pPr>
      <w:bookmarkStart w:id="8" w:name="_Toc41376807"/>
      <w:r w:rsidRPr="001472FD">
        <w:rPr>
          <w:rFonts w:ascii="Times New Roman" w:hAnsi="Times New Roman" w:cs="Times New Roman"/>
          <w:b/>
          <w:color w:val="auto"/>
          <w:sz w:val="24"/>
          <w:szCs w:val="24"/>
          <w:lang w:val="de-DE"/>
        </w:rPr>
        <w:t>II.3.</w:t>
      </w:r>
      <w:r w:rsidR="00B05447" w:rsidRPr="001472FD">
        <w:rPr>
          <w:rFonts w:ascii="Times New Roman" w:hAnsi="Times New Roman" w:cs="Times New Roman"/>
          <w:b/>
          <w:color w:val="auto"/>
          <w:sz w:val="24"/>
          <w:szCs w:val="24"/>
          <w:lang w:val="de-DE"/>
        </w:rPr>
        <w:t xml:space="preserve">/ Rechte der Klubmitglieder während der </w:t>
      </w:r>
      <w:r w:rsidRPr="001472FD">
        <w:rPr>
          <w:rFonts w:ascii="Times New Roman" w:hAnsi="Times New Roman" w:cs="Times New Roman"/>
          <w:b/>
          <w:color w:val="auto"/>
          <w:sz w:val="24"/>
          <w:szCs w:val="24"/>
          <w:lang w:val="de-DE"/>
        </w:rPr>
        <w:t>Datenv</w:t>
      </w:r>
      <w:r w:rsidR="000C49DD" w:rsidRPr="001472FD">
        <w:rPr>
          <w:rFonts w:ascii="Times New Roman" w:hAnsi="Times New Roman" w:cs="Times New Roman"/>
          <w:b/>
          <w:color w:val="auto"/>
          <w:sz w:val="24"/>
          <w:szCs w:val="24"/>
          <w:lang w:val="de-DE"/>
        </w:rPr>
        <w:t>erarbeitung</w:t>
      </w:r>
      <w:bookmarkEnd w:id="8"/>
    </w:p>
    <w:p w:rsidR="00B05447" w:rsidRPr="00A90E17" w:rsidRDefault="00365239" w:rsidP="00A90E17">
      <w:pPr>
        <w:pStyle w:val="Cmsor1"/>
        <w:rPr>
          <w:rFonts w:ascii="Times New Roman" w:hAnsi="Times New Roman" w:cs="Times New Roman"/>
          <w:b/>
          <w:color w:val="auto"/>
          <w:sz w:val="24"/>
          <w:szCs w:val="24"/>
          <w:lang w:val="de-DE"/>
        </w:rPr>
      </w:pPr>
      <w:r w:rsidRPr="00A90E17">
        <w:rPr>
          <w:rFonts w:ascii="Times New Roman" w:hAnsi="Times New Roman" w:cs="Times New Roman"/>
          <w:b/>
          <w:color w:val="auto"/>
          <w:sz w:val="24"/>
          <w:szCs w:val="24"/>
          <w:lang w:val="de-DE"/>
        </w:rPr>
        <w:t>II.3.</w:t>
      </w:r>
      <w:r w:rsidR="00B05447" w:rsidRPr="00A90E17">
        <w:rPr>
          <w:rFonts w:ascii="Times New Roman" w:hAnsi="Times New Roman" w:cs="Times New Roman"/>
          <w:b/>
          <w:color w:val="auto"/>
          <w:sz w:val="24"/>
          <w:szCs w:val="24"/>
          <w:lang w:val="de-DE"/>
        </w:rPr>
        <w:t>1./ Löschen der Daten</w:t>
      </w:r>
    </w:p>
    <w:p w:rsidR="00EB4990" w:rsidRPr="001472FD" w:rsidRDefault="00B05447" w:rsidP="00B05447">
      <w:p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w:t>
      </w:r>
      <w:r w:rsidR="00BF2B7C" w:rsidRPr="001472FD">
        <w:rPr>
          <w:rFonts w:ascii="Times New Roman" w:hAnsi="Times New Roman" w:cs="Times New Roman"/>
          <w:sz w:val="24"/>
          <w:szCs w:val="24"/>
          <w:lang w:val="de-DE"/>
        </w:rPr>
        <w:t xml:space="preserve"> hat das Recht, von Flavon </w:t>
      </w:r>
      <w:r w:rsidR="005C4499" w:rsidRPr="001472FD">
        <w:rPr>
          <w:rFonts w:ascii="Times New Roman" w:hAnsi="Times New Roman" w:cs="Times New Roman"/>
          <w:sz w:val="24"/>
          <w:szCs w:val="24"/>
          <w:lang w:val="de-DE"/>
        </w:rPr>
        <w:t>persönlich oder schriftlich</w:t>
      </w:r>
      <w:r w:rsidR="00BF2B7C" w:rsidRPr="001472FD">
        <w:rPr>
          <w:rFonts w:ascii="Times New Roman" w:hAnsi="Times New Roman" w:cs="Times New Roman"/>
          <w:sz w:val="24"/>
          <w:szCs w:val="24"/>
          <w:lang w:val="de-DE"/>
        </w:rPr>
        <w:t xml:space="preserve"> zu verlangen, dass sie betreffende</w:t>
      </w:r>
      <w:r w:rsidR="000103B4" w:rsidRPr="001472FD">
        <w:rPr>
          <w:rFonts w:ascii="Times New Roman" w:hAnsi="Times New Roman" w:cs="Times New Roman"/>
          <w:sz w:val="24"/>
          <w:szCs w:val="24"/>
          <w:lang w:val="de-DE"/>
        </w:rPr>
        <w:t xml:space="preserve"> </w:t>
      </w:r>
      <w:r w:rsidR="000103B4" w:rsidRPr="001472FD">
        <w:rPr>
          <w:rFonts w:ascii="Times New Roman" w:hAnsi="Times New Roman" w:cs="Times New Roman"/>
          <w:sz w:val="24"/>
          <w:szCs w:val="24"/>
          <w:u w:val="single"/>
          <w:lang w:val="de-DE"/>
        </w:rPr>
        <w:t>pers</w:t>
      </w:r>
      <w:r w:rsidR="00BF2B7C" w:rsidRPr="001472FD">
        <w:rPr>
          <w:rFonts w:ascii="Times New Roman" w:hAnsi="Times New Roman" w:cs="Times New Roman"/>
          <w:sz w:val="24"/>
          <w:szCs w:val="24"/>
          <w:u w:val="single"/>
          <w:lang w:val="de-DE"/>
        </w:rPr>
        <w:t>onenbezogenen</w:t>
      </w:r>
      <w:r w:rsidR="000103B4" w:rsidRPr="001472FD">
        <w:rPr>
          <w:rFonts w:ascii="Times New Roman" w:hAnsi="Times New Roman" w:cs="Times New Roman"/>
          <w:sz w:val="24"/>
          <w:szCs w:val="24"/>
          <w:u w:val="single"/>
          <w:lang w:val="de-DE"/>
        </w:rPr>
        <w:t xml:space="preserve"> Daten ohne Begründung und </w:t>
      </w:r>
      <w:r w:rsidR="00BF2B7C" w:rsidRPr="001472FD">
        <w:rPr>
          <w:rStyle w:val="HTML-minta"/>
          <w:rFonts w:ascii="Times New Roman" w:eastAsiaTheme="minorHAnsi" w:hAnsi="Times New Roman" w:cs="Times New Roman"/>
          <w:sz w:val="24"/>
          <w:szCs w:val="24"/>
          <w:u w:val="single"/>
          <w:lang w:val="de-DE"/>
        </w:rPr>
        <w:t>unverzüglich</w:t>
      </w:r>
      <w:r w:rsidRPr="001472FD">
        <w:rPr>
          <w:rFonts w:ascii="Times New Roman" w:hAnsi="Times New Roman" w:cs="Times New Roman"/>
          <w:sz w:val="24"/>
          <w:szCs w:val="24"/>
          <w:lang w:val="de-DE"/>
        </w:rPr>
        <w:t xml:space="preserve"> </w:t>
      </w:r>
      <w:r w:rsidR="00BF2B7C" w:rsidRPr="001472FD">
        <w:rPr>
          <w:rFonts w:ascii="Times New Roman" w:hAnsi="Times New Roman" w:cs="Times New Roman"/>
          <w:sz w:val="24"/>
          <w:szCs w:val="24"/>
          <w:lang w:val="de-DE"/>
        </w:rPr>
        <w:t>gelöscht werden</w:t>
      </w:r>
      <w:r w:rsidR="005C4499" w:rsidRPr="001472FD">
        <w:rPr>
          <w:rFonts w:ascii="Times New Roman" w:hAnsi="Times New Roman" w:cs="Times New Roman"/>
          <w:sz w:val="24"/>
          <w:szCs w:val="24"/>
          <w:lang w:val="de-DE"/>
        </w:rPr>
        <w:t xml:space="preserve">, </w:t>
      </w:r>
      <w:r w:rsidR="00E12A77" w:rsidRPr="001472FD">
        <w:rPr>
          <w:rFonts w:ascii="Times New Roman" w:hAnsi="Times New Roman" w:cs="Times New Roman"/>
          <w:sz w:val="24"/>
          <w:szCs w:val="24"/>
          <w:lang w:val="de-DE"/>
        </w:rPr>
        <w:t>welche Flavon nicht im Interesse der im Vertrag Gefassten oder der Erfüllung der vertraglichen Bindungen des Klubmitgliedes behandelt</w:t>
      </w:r>
      <w:r w:rsidR="00EB4990" w:rsidRPr="001472FD">
        <w:rPr>
          <w:rFonts w:ascii="Times New Roman" w:hAnsi="Times New Roman" w:cs="Times New Roman"/>
          <w:sz w:val="24"/>
          <w:szCs w:val="24"/>
          <w:lang w:val="de-DE"/>
        </w:rPr>
        <w:t>. Und auch dann, wenn</w:t>
      </w:r>
    </w:p>
    <w:p w:rsidR="00B05447" w:rsidRPr="001472FD" w:rsidRDefault="00BF2B7C" w:rsidP="00EB4990">
      <w:pPr>
        <w:pStyle w:val="Listaszerbekezds"/>
        <w:numPr>
          <w:ilvl w:val="0"/>
          <w:numId w:val="14"/>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personenbezogenen Daten für die Zwecke sind, für die sie erhoben oder auf sonstige Weise verarbeitet wurden, nicht mehr notwendig</w:t>
      </w:r>
      <w:r w:rsidR="007C4A6C" w:rsidRPr="001472FD">
        <w:rPr>
          <w:rFonts w:ascii="Times New Roman" w:hAnsi="Times New Roman" w:cs="Times New Roman"/>
          <w:sz w:val="24"/>
          <w:szCs w:val="24"/>
          <w:lang w:val="de-DE"/>
        </w:rPr>
        <w:t>;</w:t>
      </w:r>
    </w:p>
    <w:p w:rsidR="00EB4990" w:rsidRPr="001472FD" w:rsidRDefault="007C4A6C" w:rsidP="00EB4990">
      <w:pPr>
        <w:pStyle w:val="Listaszerbekezds"/>
        <w:numPr>
          <w:ilvl w:val="0"/>
          <w:numId w:val="14"/>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betroffene Person ihre Einwilligung widerruft, auf die sich die Verarbeitung stützte, und es fehlt an einer anderweitigen Rechtsgrundlage für die Verarbeitung;</w:t>
      </w:r>
    </w:p>
    <w:p w:rsidR="004D09F3" w:rsidRPr="001472FD" w:rsidRDefault="007C4A6C" w:rsidP="00B05447">
      <w:pPr>
        <w:pStyle w:val="Listaszerbekezds"/>
        <w:numPr>
          <w:ilvl w:val="0"/>
          <w:numId w:val="14"/>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betroffene Person gegen die Verarbeitung einlegt und es liegen keine vorrangigen berechtigten Gründe für die Verarbeitung vor, oder die betroffene Person legt Widerspruch gegen die Verarbeitung ein;</w:t>
      </w:r>
    </w:p>
    <w:p w:rsidR="004D09F3" w:rsidRPr="001472FD" w:rsidRDefault="004D09F3" w:rsidP="00B05447">
      <w:pPr>
        <w:pStyle w:val="Listaszerbekezds"/>
        <w:numPr>
          <w:ilvl w:val="0"/>
          <w:numId w:val="14"/>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die </w:t>
      </w:r>
      <w:r w:rsidR="00B61E36" w:rsidRPr="001472FD">
        <w:rPr>
          <w:rFonts w:ascii="Times New Roman" w:hAnsi="Times New Roman" w:cs="Times New Roman"/>
          <w:sz w:val="24"/>
          <w:szCs w:val="24"/>
          <w:lang w:val="de-DE"/>
        </w:rPr>
        <w:t xml:space="preserve">personenbezogenen </w:t>
      </w:r>
      <w:r w:rsidRPr="001472FD">
        <w:rPr>
          <w:rFonts w:ascii="Times New Roman" w:hAnsi="Times New Roman" w:cs="Times New Roman"/>
          <w:sz w:val="24"/>
          <w:szCs w:val="24"/>
          <w:lang w:val="de-DE"/>
        </w:rPr>
        <w:t xml:space="preserve">Daten </w:t>
      </w:r>
      <w:r w:rsidR="007C4A6C" w:rsidRPr="001472FD">
        <w:rPr>
          <w:rFonts w:ascii="Times New Roman" w:hAnsi="Times New Roman" w:cs="Times New Roman"/>
          <w:sz w:val="24"/>
          <w:szCs w:val="24"/>
          <w:lang w:val="de-DE"/>
        </w:rPr>
        <w:t>unrechtmäßig</w:t>
      </w:r>
      <w:r w:rsidRPr="001472FD">
        <w:rPr>
          <w:rFonts w:ascii="Times New Roman" w:hAnsi="Times New Roman" w:cs="Times New Roman"/>
          <w:sz w:val="24"/>
          <w:szCs w:val="24"/>
          <w:lang w:val="de-DE"/>
        </w:rPr>
        <w:t xml:space="preserve"> </w:t>
      </w:r>
      <w:r w:rsidR="007C4A6C" w:rsidRPr="001472FD">
        <w:rPr>
          <w:rFonts w:ascii="Times New Roman" w:hAnsi="Times New Roman" w:cs="Times New Roman"/>
          <w:sz w:val="24"/>
          <w:szCs w:val="24"/>
          <w:lang w:val="de-DE"/>
        </w:rPr>
        <w:t>verarbeitet</w:t>
      </w:r>
      <w:r w:rsidRPr="001472FD">
        <w:rPr>
          <w:rFonts w:ascii="Times New Roman" w:hAnsi="Times New Roman" w:cs="Times New Roman"/>
          <w:sz w:val="24"/>
          <w:szCs w:val="24"/>
          <w:lang w:val="de-DE"/>
        </w:rPr>
        <w:t xml:space="preserve"> wurden;</w:t>
      </w:r>
    </w:p>
    <w:p w:rsidR="00B61E36" w:rsidRPr="001472FD" w:rsidRDefault="007C4A6C" w:rsidP="00B05447">
      <w:pPr>
        <w:pStyle w:val="Listaszerbekezds"/>
        <w:numPr>
          <w:ilvl w:val="0"/>
          <w:numId w:val="14"/>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Löschung der personenbezogenen Daten zur Erfüllung einer rechtlichen Verpflichtung nach dem Unionsrecht oder dem Recht der Mitgliedstaaten erforderlich ist, dem der Verantwortliche unterliegt;</w:t>
      </w:r>
    </w:p>
    <w:p w:rsidR="00DD2C84" w:rsidRPr="001472FD" w:rsidRDefault="007C4A6C" w:rsidP="007C4A6C">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personenbezogenen Daten in Bezug auf angebotene Dienste der Informationsgesellschaft erhoben wurden.</w:t>
      </w:r>
      <w:bookmarkStart w:id="9" w:name="_Toc514415508"/>
    </w:p>
    <w:p w:rsidR="007C4A6C" w:rsidRPr="001472FD" w:rsidRDefault="00365239" w:rsidP="001472FD">
      <w:pPr>
        <w:pStyle w:val="Cmsor1"/>
        <w:rPr>
          <w:rFonts w:ascii="Times New Roman" w:hAnsi="Times New Roman" w:cs="Times New Roman"/>
          <w:b/>
          <w:color w:val="auto"/>
          <w:sz w:val="24"/>
          <w:szCs w:val="24"/>
          <w:lang w:val="de-DE"/>
        </w:rPr>
      </w:pPr>
      <w:bookmarkStart w:id="10" w:name="_Toc41376808"/>
      <w:r w:rsidRPr="001472FD">
        <w:rPr>
          <w:rFonts w:ascii="Times New Roman" w:hAnsi="Times New Roman" w:cs="Times New Roman"/>
          <w:b/>
          <w:color w:val="auto"/>
          <w:sz w:val="24"/>
          <w:szCs w:val="24"/>
          <w:lang w:val="de-DE"/>
        </w:rPr>
        <w:t>II.3.</w:t>
      </w:r>
      <w:r w:rsidR="007C4A6C" w:rsidRPr="001472FD">
        <w:rPr>
          <w:rFonts w:ascii="Times New Roman" w:hAnsi="Times New Roman" w:cs="Times New Roman"/>
          <w:b/>
          <w:color w:val="auto"/>
          <w:sz w:val="24"/>
          <w:szCs w:val="24"/>
          <w:lang w:val="de-DE"/>
        </w:rPr>
        <w:t xml:space="preserve">2. </w:t>
      </w:r>
      <w:r w:rsidR="00FE12FE" w:rsidRPr="001472FD">
        <w:rPr>
          <w:rFonts w:ascii="Times New Roman" w:hAnsi="Times New Roman" w:cs="Times New Roman"/>
          <w:b/>
          <w:color w:val="auto"/>
          <w:sz w:val="24"/>
          <w:szCs w:val="24"/>
          <w:lang w:val="de-DE"/>
        </w:rPr>
        <w:t>Bitte um Information</w:t>
      </w:r>
      <w:bookmarkEnd w:id="10"/>
    </w:p>
    <w:p w:rsidR="00FE12FE" w:rsidRPr="001472FD" w:rsidRDefault="00FE12FE" w:rsidP="007C4A6C">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Das Klubmitglied hat das Recht, persönlich oder schriftlich </w:t>
      </w:r>
      <w:r w:rsidRPr="001472FD">
        <w:rPr>
          <w:rFonts w:ascii="Times New Roman" w:hAnsi="Times New Roman" w:cs="Times New Roman"/>
          <w:b/>
          <w:sz w:val="24"/>
          <w:szCs w:val="24"/>
          <w:lang w:val="de-DE"/>
        </w:rPr>
        <w:t>um Information</w:t>
      </w:r>
      <w:r w:rsidRPr="001472FD">
        <w:rPr>
          <w:rFonts w:ascii="Times New Roman" w:hAnsi="Times New Roman" w:cs="Times New Roman"/>
          <w:sz w:val="24"/>
          <w:szCs w:val="24"/>
          <w:lang w:val="de-DE"/>
        </w:rPr>
        <w:t xml:space="preserve"> über die Behandlung der personenbezogenen Daten </w:t>
      </w:r>
      <w:r w:rsidRPr="001472FD">
        <w:rPr>
          <w:rFonts w:ascii="Times New Roman" w:hAnsi="Times New Roman" w:cs="Times New Roman"/>
          <w:b/>
          <w:sz w:val="24"/>
          <w:szCs w:val="24"/>
          <w:lang w:val="de-DE"/>
        </w:rPr>
        <w:t>zu bitten</w:t>
      </w:r>
      <w:r w:rsidRPr="001472FD">
        <w:rPr>
          <w:rFonts w:ascii="Times New Roman" w:hAnsi="Times New Roman" w:cs="Times New Roman"/>
          <w:sz w:val="24"/>
          <w:szCs w:val="24"/>
          <w:lang w:val="de-DE"/>
        </w:rPr>
        <w:t xml:space="preserve">, über die Methode der </w:t>
      </w:r>
      <w:r w:rsidR="000C49DD" w:rsidRPr="001472FD">
        <w:rPr>
          <w:rFonts w:ascii="Times New Roman" w:hAnsi="Times New Roman" w:cs="Times New Roman"/>
          <w:sz w:val="24"/>
          <w:szCs w:val="24"/>
          <w:lang w:val="de-DE"/>
        </w:rPr>
        <w:t>Verarbeitung</w:t>
      </w:r>
      <w:r w:rsidRPr="001472FD">
        <w:rPr>
          <w:rFonts w:ascii="Times New Roman" w:hAnsi="Times New Roman" w:cs="Times New Roman"/>
          <w:sz w:val="24"/>
          <w:szCs w:val="24"/>
          <w:lang w:val="de-DE"/>
        </w:rPr>
        <w:t xml:space="preserve"> um Aufklärung zu bitten. Das Klubmitglied kann Flavon jederzeit darum bitten, Einblick in die personenbezogenen Daten zu bekommen.</w:t>
      </w:r>
      <w:r w:rsidR="00272ED2" w:rsidRPr="001472FD">
        <w:rPr>
          <w:rFonts w:ascii="Times New Roman" w:hAnsi="Times New Roman" w:cs="Times New Roman"/>
          <w:sz w:val="24"/>
          <w:szCs w:val="24"/>
          <w:lang w:val="de-DE"/>
        </w:rPr>
        <w:t xml:space="preserve"> Flavon</w:t>
      </w:r>
      <w:r w:rsidR="00687C13" w:rsidRPr="001472FD">
        <w:rPr>
          <w:rFonts w:ascii="Times New Roman" w:hAnsi="Times New Roman" w:cs="Times New Roman"/>
          <w:sz w:val="24"/>
          <w:szCs w:val="24"/>
          <w:lang w:val="de-DE"/>
        </w:rPr>
        <w:t xml:space="preserve"> erfüllt seine Informationsverpflichtung durch das Back Office.</w:t>
      </w:r>
      <w:r w:rsidR="00272ED2" w:rsidRPr="001472FD">
        <w:rPr>
          <w:rFonts w:ascii="Times New Roman" w:hAnsi="Times New Roman" w:cs="Times New Roman"/>
          <w:sz w:val="24"/>
          <w:szCs w:val="24"/>
          <w:lang w:val="de-DE"/>
        </w:rPr>
        <w:t xml:space="preserve"> </w:t>
      </w:r>
    </w:p>
    <w:p w:rsidR="001973E6" w:rsidRPr="001472FD" w:rsidRDefault="00365239" w:rsidP="001472FD">
      <w:pPr>
        <w:pStyle w:val="Cmsor1"/>
        <w:rPr>
          <w:rFonts w:ascii="Times New Roman" w:hAnsi="Times New Roman" w:cs="Times New Roman"/>
          <w:b/>
          <w:color w:val="auto"/>
          <w:sz w:val="24"/>
          <w:szCs w:val="24"/>
          <w:lang w:val="de-DE"/>
        </w:rPr>
      </w:pPr>
      <w:bookmarkStart w:id="11" w:name="_Toc41376809"/>
      <w:bookmarkEnd w:id="9"/>
      <w:r w:rsidRPr="001472FD">
        <w:rPr>
          <w:rFonts w:ascii="Times New Roman" w:hAnsi="Times New Roman" w:cs="Times New Roman"/>
          <w:b/>
          <w:color w:val="auto"/>
          <w:sz w:val="24"/>
          <w:szCs w:val="24"/>
          <w:lang w:val="de-DE"/>
        </w:rPr>
        <w:t>II.3.</w:t>
      </w:r>
      <w:r w:rsidR="001973E6" w:rsidRPr="001472FD">
        <w:rPr>
          <w:rFonts w:ascii="Times New Roman" w:hAnsi="Times New Roman" w:cs="Times New Roman"/>
          <w:b/>
          <w:color w:val="auto"/>
          <w:sz w:val="24"/>
          <w:szCs w:val="24"/>
          <w:lang w:val="de-DE"/>
        </w:rPr>
        <w:t>3. Bestätigung:</w:t>
      </w:r>
      <w:bookmarkEnd w:id="11"/>
    </w:p>
    <w:p w:rsidR="001973E6" w:rsidRPr="001472FD" w:rsidRDefault="001973E6" w:rsidP="001973E6">
      <w:pPr>
        <w:pStyle w:val="Listaszerbekezds"/>
        <w:numPr>
          <w:ilvl w:val="0"/>
          <w:numId w:val="16"/>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Das Klubmitglied </w:t>
      </w:r>
      <w:r w:rsidR="008062CB" w:rsidRPr="001472FD">
        <w:rPr>
          <w:rFonts w:ascii="Times New Roman" w:hAnsi="Times New Roman" w:cs="Times New Roman"/>
          <w:sz w:val="24"/>
          <w:szCs w:val="24"/>
          <w:lang w:val="de-DE"/>
        </w:rPr>
        <w:t>hat das Recht</w:t>
      </w:r>
      <w:r w:rsidRPr="001472FD">
        <w:rPr>
          <w:rFonts w:ascii="Times New Roman" w:hAnsi="Times New Roman" w:cs="Times New Roman"/>
          <w:sz w:val="24"/>
          <w:szCs w:val="24"/>
          <w:lang w:val="de-DE"/>
        </w:rPr>
        <w:t xml:space="preserve">, von Flavon </w:t>
      </w:r>
      <w:r w:rsidR="00CE5FB3" w:rsidRPr="001472FD">
        <w:rPr>
          <w:rFonts w:ascii="Times New Roman" w:hAnsi="Times New Roman" w:cs="Times New Roman"/>
          <w:b/>
          <w:sz w:val="24"/>
          <w:szCs w:val="24"/>
          <w:lang w:val="de-DE"/>
        </w:rPr>
        <w:t>eine Bestätigung zu verlan</w:t>
      </w:r>
      <w:r w:rsidR="008062CB" w:rsidRPr="001472FD">
        <w:rPr>
          <w:rFonts w:ascii="Times New Roman" w:hAnsi="Times New Roman" w:cs="Times New Roman"/>
          <w:b/>
          <w:sz w:val="24"/>
          <w:szCs w:val="24"/>
          <w:lang w:val="de-DE"/>
        </w:rPr>
        <w:t>gen</w:t>
      </w:r>
      <w:r w:rsidRPr="001472FD">
        <w:rPr>
          <w:rFonts w:ascii="Times New Roman" w:hAnsi="Times New Roman" w:cs="Times New Roman"/>
          <w:sz w:val="24"/>
          <w:szCs w:val="24"/>
          <w:lang w:val="de-DE"/>
        </w:rPr>
        <w:t xml:space="preserve">, ob </w:t>
      </w:r>
      <w:r w:rsidR="008062CB" w:rsidRPr="001472FD">
        <w:rPr>
          <w:rFonts w:ascii="Times New Roman" w:hAnsi="Times New Roman" w:cs="Times New Roman"/>
          <w:sz w:val="24"/>
          <w:szCs w:val="24"/>
          <w:lang w:val="de-DE"/>
        </w:rPr>
        <w:t>sie</w:t>
      </w:r>
      <w:r w:rsidRPr="001472FD">
        <w:rPr>
          <w:rFonts w:ascii="Times New Roman" w:hAnsi="Times New Roman" w:cs="Times New Roman"/>
          <w:sz w:val="24"/>
          <w:szCs w:val="24"/>
          <w:lang w:val="de-DE"/>
        </w:rPr>
        <w:t xml:space="preserve"> </w:t>
      </w:r>
      <w:r w:rsidR="008062CB" w:rsidRPr="001472FD">
        <w:rPr>
          <w:rFonts w:ascii="Times New Roman" w:hAnsi="Times New Roman" w:cs="Times New Roman"/>
          <w:sz w:val="24"/>
          <w:szCs w:val="24"/>
          <w:lang w:val="de-DE"/>
        </w:rPr>
        <w:t>betreffende</w:t>
      </w:r>
      <w:r w:rsidRPr="001472FD">
        <w:rPr>
          <w:rFonts w:ascii="Times New Roman" w:hAnsi="Times New Roman" w:cs="Times New Roman"/>
          <w:sz w:val="24"/>
          <w:szCs w:val="24"/>
          <w:lang w:val="de-DE"/>
        </w:rPr>
        <w:t xml:space="preserve"> personenbezogenen </w:t>
      </w:r>
      <w:r w:rsidR="008062CB" w:rsidRPr="001472FD">
        <w:rPr>
          <w:rFonts w:ascii="Times New Roman" w:hAnsi="Times New Roman" w:cs="Times New Roman"/>
          <w:sz w:val="24"/>
          <w:szCs w:val="24"/>
          <w:lang w:val="de-DE"/>
        </w:rPr>
        <w:t>verarbeitet werden;</w:t>
      </w:r>
      <w:r w:rsidRPr="001472FD">
        <w:rPr>
          <w:rFonts w:ascii="Times New Roman" w:hAnsi="Times New Roman" w:cs="Times New Roman"/>
          <w:sz w:val="24"/>
          <w:szCs w:val="24"/>
          <w:lang w:val="de-DE"/>
        </w:rPr>
        <w:t xml:space="preserve"> </w:t>
      </w:r>
      <w:r w:rsidR="008062CB" w:rsidRPr="001472FD">
        <w:rPr>
          <w:rFonts w:ascii="Times New Roman" w:hAnsi="Times New Roman" w:cs="Times New Roman"/>
          <w:sz w:val="24"/>
          <w:szCs w:val="24"/>
          <w:lang w:val="de-DE"/>
        </w:rPr>
        <w:t>ist dies der Fall</w:t>
      </w:r>
      <w:r w:rsidRPr="001472FD">
        <w:rPr>
          <w:rFonts w:ascii="Times New Roman" w:hAnsi="Times New Roman" w:cs="Times New Roman"/>
          <w:sz w:val="24"/>
          <w:szCs w:val="24"/>
          <w:lang w:val="de-DE"/>
        </w:rPr>
        <w:t xml:space="preserve">, </w:t>
      </w:r>
      <w:r w:rsidR="008062CB" w:rsidRPr="001472FD">
        <w:rPr>
          <w:rFonts w:ascii="Times New Roman" w:hAnsi="Times New Roman" w:cs="Times New Roman"/>
          <w:sz w:val="24"/>
          <w:szCs w:val="24"/>
          <w:lang w:val="de-DE"/>
        </w:rPr>
        <w:t>so hat es das Recht</w:t>
      </w:r>
      <w:r w:rsidRPr="001472FD">
        <w:rPr>
          <w:rFonts w:ascii="Times New Roman" w:hAnsi="Times New Roman" w:cs="Times New Roman"/>
          <w:sz w:val="24"/>
          <w:szCs w:val="24"/>
          <w:lang w:val="de-DE"/>
        </w:rPr>
        <w:t xml:space="preserve"> auf</w:t>
      </w:r>
      <w:r w:rsidR="008062CB" w:rsidRPr="001472FD">
        <w:rPr>
          <w:rFonts w:ascii="Times New Roman" w:hAnsi="Times New Roman" w:cs="Times New Roman"/>
          <w:sz w:val="24"/>
          <w:szCs w:val="24"/>
          <w:lang w:val="de-DE"/>
        </w:rPr>
        <w:t xml:space="preserve"> Auskunft über</w:t>
      </w:r>
      <w:r w:rsidRPr="001472FD">
        <w:rPr>
          <w:rFonts w:ascii="Times New Roman" w:hAnsi="Times New Roman" w:cs="Times New Roman"/>
          <w:sz w:val="24"/>
          <w:szCs w:val="24"/>
          <w:lang w:val="de-DE"/>
        </w:rPr>
        <w:t xml:space="preserve"> die per</w:t>
      </w:r>
      <w:r w:rsidR="008062CB" w:rsidRPr="001472FD">
        <w:rPr>
          <w:rFonts w:ascii="Times New Roman" w:hAnsi="Times New Roman" w:cs="Times New Roman"/>
          <w:sz w:val="24"/>
          <w:szCs w:val="24"/>
          <w:lang w:val="de-DE"/>
        </w:rPr>
        <w:t>sonenbezogenen Daten und auf folgende</w:t>
      </w:r>
      <w:r w:rsidRPr="001472FD">
        <w:rPr>
          <w:rFonts w:ascii="Times New Roman" w:hAnsi="Times New Roman" w:cs="Times New Roman"/>
          <w:sz w:val="24"/>
          <w:szCs w:val="24"/>
          <w:lang w:val="de-DE"/>
        </w:rPr>
        <w:t xml:space="preserve"> </w:t>
      </w:r>
      <w:proofErr w:type="spellStart"/>
      <w:r w:rsidRPr="001472FD">
        <w:rPr>
          <w:rFonts w:ascii="Times New Roman" w:hAnsi="Times New Roman" w:cs="Times New Roman"/>
          <w:sz w:val="24"/>
          <w:szCs w:val="24"/>
          <w:lang w:val="de-DE"/>
        </w:rPr>
        <w:t>Informationen:Z</w:t>
      </w:r>
      <w:r w:rsidR="000C49DD" w:rsidRPr="001472FD">
        <w:rPr>
          <w:rFonts w:ascii="Times New Roman" w:hAnsi="Times New Roman" w:cs="Times New Roman"/>
          <w:sz w:val="24"/>
          <w:szCs w:val="24"/>
          <w:lang w:val="de-DE"/>
        </w:rPr>
        <w:t>wecke</w:t>
      </w:r>
      <w:proofErr w:type="spellEnd"/>
      <w:r w:rsidRPr="001472FD">
        <w:rPr>
          <w:rFonts w:ascii="Times New Roman" w:hAnsi="Times New Roman" w:cs="Times New Roman"/>
          <w:sz w:val="24"/>
          <w:szCs w:val="24"/>
          <w:lang w:val="de-DE"/>
        </w:rPr>
        <w:t xml:space="preserve"> der </w:t>
      </w:r>
      <w:r w:rsidR="000C49DD" w:rsidRPr="001472FD">
        <w:rPr>
          <w:rFonts w:ascii="Times New Roman" w:hAnsi="Times New Roman" w:cs="Times New Roman"/>
          <w:sz w:val="24"/>
          <w:szCs w:val="24"/>
          <w:lang w:val="de-DE"/>
        </w:rPr>
        <w:t>Verarbeitung</w:t>
      </w:r>
      <w:r w:rsidRPr="001472FD">
        <w:rPr>
          <w:rFonts w:ascii="Times New Roman" w:hAnsi="Times New Roman" w:cs="Times New Roman"/>
          <w:sz w:val="24"/>
          <w:szCs w:val="24"/>
          <w:lang w:val="de-DE"/>
        </w:rPr>
        <w:t>;</w:t>
      </w:r>
    </w:p>
    <w:p w:rsidR="000C49DD" w:rsidRPr="001472FD" w:rsidRDefault="000C49DD"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Kategorien personenbezogener Daten;</w:t>
      </w:r>
    </w:p>
    <w:p w:rsidR="00871741" w:rsidRPr="001472FD" w:rsidRDefault="001973E6"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diejenigen </w:t>
      </w:r>
      <w:r w:rsidR="000C49DD" w:rsidRPr="001472FD">
        <w:rPr>
          <w:rFonts w:ascii="Times New Roman" w:hAnsi="Times New Roman" w:cs="Times New Roman"/>
          <w:sz w:val="24"/>
          <w:szCs w:val="24"/>
          <w:lang w:val="de-DE"/>
        </w:rPr>
        <w:t>Empfänger oder</w:t>
      </w:r>
      <w:r w:rsidRPr="001472FD">
        <w:rPr>
          <w:rFonts w:ascii="Times New Roman" w:hAnsi="Times New Roman" w:cs="Times New Roman"/>
          <w:sz w:val="24"/>
          <w:szCs w:val="24"/>
          <w:lang w:val="de-DE"/>
        </w:rPr>
        <w:t xml:space="preserve"> </w:t>
      </w:r>
      <w:r w:rsidR="000C49DD" w:rsidRPr="001472FD">
        <w:rPr>
          <w:rFonts w:ascii="Times New Roman" w:hAnsi="Times New Roman" w:cs="Times New Roman"/>
          <w:sz w:val="24"/>
          <w:szCs w:val="24"/>
          <w:lang w:val="de-DE"/>
        </w:rPr>
        <w:t>die Kategorien von Empfängern, gegenüber denen die person</w:t>
      </w:r>
      <w:r w:rsidR="001F1D85" w:rsidRPr="001472FD">
        <w:rPr>
          <w:rFonts w:ascii="Times New Roman" w:hAnsi="Times New Roman" w:cs="Times New Roman"/>
          <w:sz w:val="24"/>
          <w:szCs w:val="24"/>
          <w:lang w:val="de-DE"/>
        </w:rPr>
        <w:t>enbezogenen Daten offengelegt wo</w:t>
      </w:r>
      <w:r w:rsidR="000C49DD" w:rsidRPr="001472FD">
        <w:rPr>
          <w:rFonts w:ascii="Times New Roman" w:hAnsi="Times New Roman" w:cs="Times New Roman"/>
          <w:sz w:val="24"/>
          <w:szCs w:val="24"/>
          <w:lang w:val="de-DE"/>
        </w:rPr>
        <w:t xml:space="preserve">rden sind oder noch offengelegt werden, </w:t>
      </w:r>
      <w:r w:rsidR="00CE5FB3" w:rsidRPr="001472FD">
        <w:rPr>
          <w:rFonts w:ascii="Times New Roman" w:hAnsi="Times New Roman" w:cs="Times New Roman"/>
          <w:sz w:val="24"/>
          <w:szCs w:val="24"/>
          <w:lang w:val="de-DE"/>
        </w:rPr>
        <w:t>insbesondere bei</w:t>
      </w:r>
      <w:r w:rsidR="000C49DD" w:rsidRPr="001472FD">
        <w:rPr>
          <w:rFonts w:ascii="Times New Roman" w:hAnsi="Times New Roman" w:cs="Times New Roman"/>
          <w:sz w:val="24"/>
          <w:szCs w:val="24"/>
          <w:lang w:val="de-DE"/>
        </w:rPr>
        <w:t xml:space="preserve"> Empfänger</w:t>
      </w:r>
      <w:r w:rsidR="00CE5FB3" w:rsidRPr="001472FD">
        <w:rPr>
          <w:rFonts w:ascii="Times New Roman" w:hAnsi="Times New Roman" w:cs="Times New Roman"/>
          <w:sz w:val="24"/>
          <w:szCs w:val="24"/>
          <w:lang w:val="de-DE"/>
        </w:rPr>
        <w:t>n</w:t>
      </w:r>
      <w:r w:rsidR="000C49DD" w:rsidRPr="001472FD">
        <w:rPr>
          <w:rFonts w:ascii="Times New Roman" w:hAnsi="Times New Roman" w:cs="Times New Roman"/>
          <w:sz w:val="24"/>
          <w:szCs w:val="24"/>
          <w:lang w:val="de-DE"/>
        </w:rPr>
        <w:t xml:space="preserve"> in Drittländern oder internationalen Organisationen;</w:t>
      </w:r>
    </w:p>
    <w:p w:rsidR="000C49DD" w:rsidRPr="001472FD" w:rsidRDefault="00CE5FB3"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lastRenderedPageBreak/>
        <w:t>falls möglich die geplante Dauer, für die die personenbezogenen Daten gespeichert werden, oder, falls dies nicht möglich ist, die Kriterien für die Festlegung dieser Dauer;</w:t>
      </w:r>
    </w:p>
    <w:p w:rsidR="00CE5FB3" w:rsidRPr="001472FD" w:rsidRDefault="00CE5FB3"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Bestehen eines Rechts auf Berichtigung oder Löschung der sie betreffenden personenbezogenen Daten oder auf Einschränkung der Verarbeitung durch den Verantwortlichen oder eines Widerspruchsrechts gegen diese Verarbeitung;</w:t>
      </w:r>
    </w:p>
    <w:p w:rsidR="00CE5FB3" w:rsidRPr="001472FD" w:rsidRDefault="00CE5FB3"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Bestehen eines Beschwerderechts bei einer Aufsichtsbehörde;</w:t>
      </w:r>
    </w:p>
    <w:p w:rsidR="00CE5FB3" w:rsidRPr="001472FD" w:rsidRDefault="00CE5FB3" w:rsidP="001973E6">
      <w:pPr>
        <w:pStyle w:val="Listaszerbekezds"/>
        <w:numPr>
          <w:ilvl w:val="0"/>
          <w:numId w:val="15"/>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wenn die personenbezogenen Daten nicht bei der betroffenen Person erhoben werden, alle verfügbaren Informationen über die Herkunft der Daten;</w:t>
      </w:r>
    </w:p>
    <w:p w:rsidR="00DD2C84" w:rsidRPr="001472FD" w:rsidRDefault="00DD2C84" w:rsidP="00871741">
      <w:pPr>
        <w:pStyle w:val="Listaszerbekezds"/>
        <w:ind w:left="0"/>
        <w:jc w:val="both"/>
        <w:rPr>
          <w:rFonts w:ascii="Times New Roman" w:hAnsi="Times New Roman" w:cs="Times New Roman"/>
          <w:sz w:val="24"/>
          <w:szCs w:val="24"/>
          <w:lang w:val="de-DE"/>
        </w:rPr>
      </w:pPr>
    </w:p>
    <w:p w:rsidR="00CE5FB3" w:rsidRPr="001472FD" w:rsidRDefault="00365239" w:rsidP="001472FD">
      <w:pPr>
        <w:pStyle w:val="Cmsor1"/>
        <w:rPr>
          <w:rFonts w:ascii="Times New Roman" w:hAnsi="Times New Roman" w:cs="Times New Roman"/>
          <w:b/>
          <w:color w:val="auto"/>
          <w:sz w:val="24"/>
          <w:szCs w:val="24"/>
          <w:lang w:val="de-DE"/>
        </w:rPr>
      </w:pPr>
      <w:bookmarkStart w:id="12" w:name="_Toc41376810"/>
      <w:r w:rsidRPr="001472FD">
        <w:rPr>
          <w:rFonts w:ascii="Times New Roman" w:hAnsi="Times New Roman" w:cs="Times New Roman"/>
          <w:b/>
          <w:color w:val="auto"/>
          <w:sz w:val="24"/>
          <w:szCs w:val="24"/>
          <w:lang w:val="de-DE"/>
        </w:rPr>
        <w:t>II.3.</w:t>
      </w:r>
      <w:r w:rsidR="00CE5FB3" w:rsidRPr="001472FD">
        <w:rPr>
          <w:rFonts w:ascii="Times New Roman" w:hAnsi="Times New Roman" w:cs="Times New Roman"/>
          <w:b/>
          <w:color w:val="auto"/>
          <w:sz w:val="24"/>
          <w:szCs w:val="24"/>
          <w:lang w:val="de-DE"/>
        </w:rPr>
        <w:t>4. Auskunftsrecht des Klubmitgliedes</w:t>
      </w:r>
      <w:bookmarkEnd w:id="12"/>
    </w:p>
    <w:p w:rsidR="00CE5FB3" w:rsidRPr="001472FD" w:rsidRDefault="00CE5FB3" w:rsidP="00871741">
      <w:pPr>
        <w:pStyle w:val="Listaszerbekezds"/>
        <w:ind w:left="0"/>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 sichert</w:t>
      </w:r>
      <w:r w:rsidR="00493CCC" w:rsidRPr="001472FD">
        <w:rPr>
          <w:rFonts w:ascii="Times New Roman" w:hAnsi="Times New Roman" w:cs="Times New Roman"/>
          <w:sz w:val="24"/>
          <w:szCs w:val="24"/>
          <w:lang w:val="de-DE"/>
        </w:rPr>
        <w:t xml:space="preserve"> dem Klubmitglied </w:t>
      </w:r>
      <w:r w:rsidRPr="001472FD">
        <w:rPr>
          <w:rFonts w:ascii="Times New Roman" w:hAnsi="Times New Roman" w:cs="Times New Roman"/>
          <w:sz w:val="24"/>
          <w:szCs w:val="24"/>
          <w:lang w:val="de-DE"/>
        </w:rPr>
        <w:t>die personenbezogenen Daten, die Gegenstand der Verarbeitung sind, durch Back Office.</w:t>
      </w:r>
    </w:p>
    <w:p w:rsidR="00493CCC" w:rsidRPr="001472FD" w:rsidRDefault="00365239" w:rsidP="001472FD">
      <w:pPr>
        <w:pStyle w:val="Cmsor1"/>
        <w:rPr>
          <w:rFonts w:ascii="Times New Roman" w:hAnsi="Times New Roman" w:cs="Times New Roman"/>
          <w:b/>
          <w:color w:val="auto"/>
          <w:sz w:val="24"/>
          <w:szCs w:val="24"/>
          <w:lang w:val="de-DE"/>
        </w:rPr>
      </w:pPr>
      <w:bookmarkStart w:id="13" w:name="_Toc41376811"/>
      <w:r w:rsidRPr="001472FD">
        <w:rPr>
          <w:rFonts w:ascii="Times New Roman" w:hAnsi="Times New Roman" w:cs="Times New Roman"/>
          <w:b/>
          <w:color w:val="auto"/>
          <w:sz w:val="24"/>
          <w:szCs w:val="24"/>
          <w:lang w:val="de-DE"/>
        </w:rPr>
        <w:t>II.3.</w:t>
      </w:r>
      <w:r w:rsidR="00493CCC" w:rsidRPr="001472FD">
        <w:rPr>
          <w:rFonts w:ascii="Times New Roman" w:hAnsi="Times New Roman" w:cs="Times New Roman"/>
          <w:b/>
          <w:color w:val="auto"/>
          <w:sz w:val="24"/>
          <w:szCs w:val="24"/>
          <w:lang w:val="de-DE"/>
        </w:rPr>
        <w:t>5. Recht auf Berichtigung</w:t>
      </w:r>
      <w:bookmarkEnd w:id="13"/>
    </w:p>
    <w:p w:rsidR="00493CCC" w:rsidRPr="001472FD" w:rsidRDefault="00493CCC"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hat das Recht, von Flavon unverzüglich die Berichtigung sie betreffender unrichtiger personenbezogener Daten zu verlangen. Unter Berücksichtigung der Zwecke der Verarbeitung hat die betroffene Person das Recht, die Vervollständigung unvollständiger personenbezogener Daten — auch mittels einer ergänzenden Erklärung — zu verlangen. Dazu hat das Klubmitglied Möglichkeit durch Back Office oder telefonisch durch den Kundendienst.</w:t>
      </w:r>
    </w:p>
    <w:p w:rsidR="00493CCC" w:rsidRPr="001472FD" w:rsidRDefault="00365239" w:rsidP="001472FD">
      <w:pPr>
        <w:pStyle w:val="Cmsor1"/>
        <w:rPr>
          <w:rFonts w:ascii="Times New Roman" w:hAnsi="Times New Roman" w:cs="Times New Roman"/>
          <w:b/>
          <w:color w:val="auto"/>
          <w:sz w:val="24"/>
          <w:szCs w:val="24"/>
          <w:lang w:val="de-DE"/>
        </w:rPr>
      </w:pPr>
      <w:bookmarkStart w:id="14" w:name="_Toc41376812"/>
      <w:r w:rsidRPr="001472FD">
        <w:rPr>
          <w:rFonts w:ascii="Times New Roman" w:hAnsi="Times New Roman" w:cs="Times New Roman"/>
          <w:b/>
          <w:color w:val="auto"/>
          <w:sz w:val="24"/>
          <w:szCs w:val="24"/>
          <w:lang w:val="de-DE"/>
        </w:rPr>
        <w:t>II.3.</w:t>
      </w:r>
      <w:r w:rsidR="00493CCC" w:rsidRPr="001472FD">
        <w:rPr>
          <w:rFonts w:ascii="Times New Roman" w:hAnsi="Times New Roman" w:cs="Times New Roman"/>
          <w:b/>
          <w:color w:val="auto"/>
          <w:sz w:val="24"/>
          <w:szCs w:val="24"/>
          <w:lang w:val="de-DE"/>
        </w:rPr>
        <w:t xml:space="preserve">6. </w:t>
      </w:r>
      <w:r w:rsidR="00A76E8B" w:rsidRPr="001472FD">
        <w:rPr>
          <w:rFonts w:ascii="Times New Roman" w:hAnsi="Times New Roman" w:cs="Times New Roman"/>
          <w:b/>
          <w:color w:val="auto"/>
          <w:sz w:val="24"/>
          <w:szCs w:val="24"/>
          <w:lang w:val="de-DE"/>
        </w:rPr>
        <w:t>Recht auf Einschränkung der Verarbeitung</w:t>
      </w:r>
      <w:bookmarkEnd w:id="14"/>
    </w:p>
    <w:p w:rsidR="0050767B" w:rsidRPr="001472FD" w:rsidRDefault="0050767B" w:rsidP="00493CCC">
      <w:p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hat das Recht, von Flavon die Einschränkung der Verarbeitung zu verlangen, wenn eine der folgenden Voraussetzungen gegeben ist:</w:t>
      </w:r>
    </w:p>
    <w:p w:rsidR="00822B96" w:rsidRPr="001472FD" w:rsidRDefault="00822B96" w:rsidP="00822B96">
      <w:pPr>
        <w:pStyle w:val="Listaszerbekezds"/>
        <w:numPr>
          <w:ilvl w:val="0"/>
          <w:numId w:val="17"/>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Richtigkeit der personenbezogenen Daten von dem Klubmitglied bestritten wird, und zwar für eine Dauer, die Flavon ermöglicht, die Richtigkeit der personenbezogenen Daten zu überprüfen,</w:t>
      </w:r>
    </w:p>
    <w:p w:rsidR="00822B96" w:rsidRPr="001472FD" w:rsidRDefault="00822B96" w:rsidP="00822B96">
      <w:pPr>
        <w:pStyle w:val="Listaszerbekezds"/>
        <w:numPr>
          <w:ilvl w:val="0"/>
          <w:numId w:val="17"/>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Verarbeitung unrechtmäßig ist und das Klubmitglied die Löschung der personenbezogenen Daten ablehnt und stattdessen die Einschränkung der Nutzung der personenbezogenen Daten verlangt;</w:t>
      </w:r>
    </w:p>
    <w:p w:rsidR="00822B96" w:rsidRPr="001472FD" w:rsidRDefault="00822B96" w:rsidP="00822B96">
      <w:pPr>
        <w:pStyle w:val="Listaszerbekezds"/>
        <w:numPr>
          <w:ilvl w:val="0"/>
          <w:numId w:val="17"/>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 die personenbezogenen Daten für die Zwecke der Verarbeitung nicht länger benötigt, das Klubmitglied sie jedoch zur Geltendmachung, Ausübung oder Verteidigung von Rechtsansprüchen benötigt, oder</w:t>
      </w:r>
    </w:p>
    <w:p w:rsidR="00822B96" w:rsidRPr="001472FD" w:rsidRDefault="00822B96" w:rsidP="00822B96">
      <w:pPr>
        <w:pStyle w:val="Listaszerbekezds"/>
        <w:numPr>
          <w:ilvl w:val="0"/>
          <w:numId w:val="17"/>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Widerspruch gegen die Verarbeitung eingelegt hat, solange noch nicht feststeht, ob die berechtigten Gründe des Verantwortlichen gegenüber denen der betroffenen Person überwiegen.</w:t>
      </w:r>
    </w:p>
    <w:p w:rsidR="00FD2999" w:rsidRPr="001472FD" w:rsidRDefault="00FD2999"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Wurde die Verarbeitung eingeschränkt, so dürfen diese personenbezogenen Daten — von ihrer Speicherung abgesehen — nur mit Einwilligung des Klubmitgliedes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FD2999" w:rsidRPr="001472FD" w:rsidRDefault="00FD2999"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lastRenderedPageBreak/>
        <w:t>Das Klubmitglied, das eine Einschränkung der Verarbeitung erwirkt hat, wird von Flavon unterrichtet, bevor die Einschränkung aufgehoben wird.</w:t>
      </w:r>
    </w:p>
    <w:p w:rsidR="003264F6" w:rsidRPr="001472FD" w:rsidRDefault="00365239" w:rsidP="001472FD">
      <w:pPr>
        <w:pStyle w:val="Cmsor1"/>
        <w:rPr>
          <w:rFonts w:ascii="Times New Roman" w:hAnsi="Times New Roman" w:cs="Times New Roman"/>
          <w:b/>
          <w:color w:val="auto"/>
          <w:sz w:val="24"/>
          <w:szCs w:val="24"/>
          <w:lang w:val="de-DE"/>
        </w:rPr>
      </w:pPr>
      <w:bookmarkStart w:id="15" w:name="_Toc41376813"/>
      <w:r w:rsidRPr="001472FD">
        <w:rPr>
          <w:rFonts w:ascii="Times New Roman" w:hAnsi="Times New Roman" w:cs="Times New Roman"/>
          <w:b/>
          <w:color w:val="auto"/>
          <w:sz w:val="24"/>
          <w:szCs w:val="24"/>
          <w:lang w:val="de-DE"/>
        </w:rPr>
        <w:t>II.3.</w:t>
      </w:r>
      <w:r w:rsidR="003264F6" w:rsidRPr="001472FD">
        <w:rPr>
          <w:rFonts w:ascii="Times New Roman" w:hAnsi="Times New Roman" w:cs="Times New Roman"/>
          <w:b/>
          <w:color w:val="auto"/>
          <w:sz w:val="24"/>
          <w:szCs w:val="24"/>
          <w:lang w:val="de-DE"/>
        </w:rPr>
        <w:t>7. Widerspruchsrecht</w:t>
      </w:r>
      <w:bookmarkEnd w:id="15"/>
    </w:p>
    <w:p w:rsidR="003264F6" w:rsidRPr="001472FD" w:rsidRDefault="003053D7"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hat das Recht, aus Gründen, die sich aus ihrer besonderen Situation ergeben, jederzeit gegen die Verarbeitung sie betreffender personenbezogener Daten, Widerspruch einzulegen:</w:t>
      </w:r>
    </w:p>
    <w:p w:rsidR="003053D7" w:rsidRPr="001472FD" w:rsidRDefault="003053D7" w:rsidP="003053D7">
      <w:pPr>
        <w:pStyle w:val="Listaszerbekezds"/>
        <w:numPr>
          <w:ilvl w:val="0"/>
          <w:numId w:val="18"/>
        </w:num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eine Verarbeitung, die für die Wahrnehmung einer Aufgabe erforderlich ist, die im öffentlichen Interesse liegt oder in Ausübung öffentlicher Gewalt erfolgt, die dem Verantwortlichen übertragen wurde, oder</w:t>
      </w:r>
    </w:p>
    <w:p w:rsidR="003053D7" w:rsidRPr="001472FD" w:rsidRDefault="003053D7" w:rsidP="003053D7">
      <w:pPr>
        <w:pStyle w:val="Listaszerbekezds"/>
        <w:numPr>
          <w:ilvl w:val="0"/>
          <w:numId w:val="18"/>
        </w:num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Verarbeitung ist zur Wahrung der berechtigten Interessen von Flavon oder eines Dritten erforderlich,</w:t>
      </w:r>
    </w:p>
    <w:p w:rsidR="003053D7" w:rsidRPr="001472FD" w:rsidRDefault="003053D7" w:rsidP="003053D7">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sofern nicht die Interessen oder Grundrechte und Grundfreiheiten des Klubmitgliedes, die den Schutz personenbezogener Daten erfordern.</w:t>
      </w:r>
      <w:r w:rsidR="006F4416" w:rsidRPr="001472FD">
        <w:rPr>
          <w:rFonts w:ascii="Times New Roman" w:hAnsi="Times New Roman" w:cs="Times New Roman"/>
          <w:sz w:val="24"/>
          <w:szCs w:val="24"/>
          <w:lang w:val="de-DE"/>
        </w:rPr>
        <w:t xml:space="preserve"> </w:t>
      </w:r>
    </w:p>
    <w:p w:rsidR="006F4416" w:rsidRPr="001472FD" w:rsidRDefault="006F4416" w:rsidP="003053D7">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 verarbeitet die personenbezogenen Daten nicht mehr, es sei denn, Flavon kann zwingende schutzwürdige Gründe für die Verarbeitung nachweisen, die die Interessen, Rechte und Freiheiten des Klubmitgliedes überwiegen, oder die Verarbeitung dient der Geltendmachung, Ausübung oder Verteidigung von Rechtsansprüchen.</w:t>
      </w:r>
    </w:p>
    <w:p w:rsidR="006F4416" w:rsidRPr="001472FD" w:rsidRDefault="006F4416"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Die Verarbeitung personenbezogener Daten, die das Klubmitglied Flavon übergeben hat, für andere Zwecke als die, für die die personenbezogenen Daten ursprünglich erhoben wurden, sollte nur zulässig sein, wenn die Verarbeitung mit den Zwecken, für die die personenbezogenen Daten ursprünglich erhoben wurden, vereinbar ist.</w:t>
      </w:r>
    </w:p>
    <w:p w:rsidR="006F4416" w:rsidRPr="001472FD" w:rsidRDefault="00E37182" w:rsidP="00871741">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kann</w:t>
      </w:r>
      <w:r w:rsidR="00393790" w:rsidRPr="001472FD">
        <w:rPr>
          <w:rFonts w:ascii="Times New Roman" w:hAnsi="Times New Roman" w:cs="Times New Roman"/>
          <w:sz w:val="24"/>
          <w:szCs w:val="24"/>
          <w:lang w:val="de-DE"/>
        </w:rPr>
        <w:t xml:space="preserve"> seine</w:t>
      </w:r>
      <w:r w:rsidR="00AD7817" w:rsidRPr="001472FD">
        <w:rPr>
          <w:rFonts w:ascii="Times New Roman" w:hAnsi="Times New Roman" w:cs="Times New Roman"/>
          <w:sz w:val="24"/>
          <w:szCs w:val="24"/>
          <w:lang w:val="de-DE"/>
        </w:rPr>
        <w:t>n</w:t>
      </w:r>
      <w:r w:rsidR="00393790" w:rsidRPr="001472FD">
        <w:rPr>
          <w:rFonts w:ascii="Times New Roman" w:hAnsi="Times New Roman" w:cs="Times New Roman"/>
          <w:sz w:val="24"/>
          <w:szCs w:val="24"/>
          <w:lang w:val="de-DE"/>
        </w:rPr>
        <w:t xml:space="preserve"> </w:t>
      </w:r>
      <w:r w:rsidR="00AD7817" w:rsidRPr="001472FD">
        <w:rPr>
          <w:rFonts w:ascii="Times New Roman" w:hAnsi="Times New Roman" w:cs="Times New Roman"/>
          <w:sz w:val="24"/>
          <w:szCs w:val="24"/>
          <w:lang w:val="de-DE"/>
        </w:rPr>
        <w:t>Anspruch</w:t>
      </w:r>
      <w:r w:rsidR="000F6FA9" w:rsidRPr="001472FD">
        <w:rPr>
          <w:rFonts w:ascii="Times New Roman" w:hAnsi="Times New Roman" w:cs="Times New Roman"/>
          <w:sz w:val="24"/>
          <w:szCs w:val="24"/>
          <w:lang w:val="de-DE"/>
        </w:rPr>
        <w:t xml:space="preserve"> </w:t>
      </w:r>
      <w:r w:rsidR="00393790" w:rsidRPr="001472FD">
        <w:rPr>
          <w:rFonts w:ascii="Times New Roman" w:hAnsi="Times New Roman" w:cs="Times New Roman"/>
          <w:sz w:val="24"/>
          <w:szCs w:val="24"/>
          <w:lang w:val="de-DE"/>
        </w:rPr>
        <w:t>kostenlos</w:t>
      </w:r>
      <w:r w:rsidR="000F6FA9" w:rsidRPr="001472FD">
        <w:rPr>
          <w:rFonts w:ascii="Times New Roman" w:hAnsi="Times New Roman" w:cs="Times New Roman"/>
          <w:sz w:val="24"/>
          <w:szCs w:val="24"/>
          <w:lang w:val="de-DE"/>
        </w:rPr>
        <w:t>, jederzeit</w:t>
      </w:r>
      <w:r w:rsidR="00AD7817" w:rsidRPr="001472FD">
        <w:rPr>
          <w:rFonts w:ascii="Times New Roman" w:hAnsi="Times New Roman" w:cs="Times New Roman"/>
          <w:sz w:val="24"/>
          <w:szCs w:val="24"/>
          <w:lang w:val="de-DE"/>
        </w:rPr>
        <w:t xml:space="preserve"> auf</w:t>
      </w:r>
      <w:r w:rsidR="00393790" w:rsidRPr="001472FD">
        <w:rPr>
          <w:rFonts w:ascii="Times New Roman" w:hAnsi="Times New Roman" w:cs="Times New Roman"/>
          <w:sz w:val="24"/>
          <w:szCs w:val="24"/>
          <w:lang w:val="de-DE"/>
        </w:rPr>
        <w:t xml:space="preserve"> </w:t>
      </w:r>
      <w:r w:rsidRPr="001472FD">
        <w:rPr>
          <w:rFonts w:ascii="Times New Roman" w:hAnsi="Times New Roman" w:cs="Times New Roman"/>
          <w:sz w:val="24"/>
          <w:szCs w:val="24"/>
          <w:lang w:val="de-DE"/>
        </w:rPr>
        <w:t>Änderung</w:t>
      </w:r>
      <w:r w:rsidR="00AD7817" w:rsidRPr="001472FD">
        <w:rPr>
          <w:rFonts w:ascii="Times New Roman" w:hAnsi="Times New Roman" w:cs="Times New Roman"/>
          <w:sz w:val="24"/>
          <w:szCs w:val="24"/>
          <w:lang w:val="de-DE"/>
        </w:rPr>
        <w:t>,</w:t>
      </w:r>
      <w:r w:rsidRPr="001472FD">
        <w:rPr>
          <w:rFonts w:ascii="Times New Roman" w:hAnsi="Times New Roman" w:cs="Times New Roman"/>
          <w:sz w:val="24"/>
          <w:szCs w:val="24"/>
          <w:lang w:val="de-DE"/>
        </w:rPr>
        <w:t xml:space="preserve"> Löschung</w:t>
      </w:r>
      <w:r w:rsidR="00AD7817" w:rsidRPr="001472FD">
        <w:rPr>
          <w:rFonts w:ascii="Times New Roman" w:hAnsi="Times New Roman" w:cs="Times New Roman"/>
          <w:sz w:val="24"/>
          <w:szCs w:val="24"/>
          <w:lang w:val="de-DE"/>
        </w:rPr>
        <w:t xml:space="preserve"> seiner Daten</w:t>
      </w:r>
      <w:r w:rsidR="00B244C1" w:rsidRPr="001472FD">
        <w:rPr>
          <w:rFonts w:ascii="Times New Roman" w:hAnsi="Times New Roman" w:cs="Times New Roman"/>
          <w:sz w:val="24"/>
          <w:szCs w:val="24"/>
          <w:lang w:val="de-DE"/>
        </w:rPr>
        <w:t xml:space="preserve">, auf  </w:t>
      </w:r>
      <w:r w:rsidR="00AD7817" w:rsidRPr="001472FD">
        <w:rPr>
          <w:rFonts w:ascii="Times New Roman" w:hAnsi="Times New Roman" w:cs="Times New Roman"/>
          <w:sz w:val="24"/>
          <w:szCs w:val="24"/>
          <w:lang w:val="de-DE"/>
        </w:rPr>
        <w:t>mit der Verarbeitung</w:t>
      </w:r>
      <w:r w:rsidR="00B244C1" w:rsidRPr="001472FD">
        <w:rPr>
          <w:rFonts w:ascii="Times New Roman" w:hAnsi="Times New Roman" w:cs="Times New Roman"/>
          <w:sz w:val="24"/>
          <w:szCs w:val="24"/>
          <w:lang w:val="de-DE"/>
        </w:rPr>
        <w:t xml:space="preserve"> </w:t>
      </w:r>
      <w:r w:rsidR="00AD7817" w:rsidRPr="001472FD">
        <w:rPr>
          <w:rFonts w:ascii="Times New Roman" w:hAnsi="Times New Roman" w:cs="Times New Roman"/>
          <w:sz w:val="24"/>
          <w:szCs w:val="24"/>
          <w:lang w:val="de-DE"/>
        </w:rPr>
        <w:t>verbundenen</w:t>
      </w:r>
      <w:r w:rsidR="00B244C1" w:rsidRPr="001472FD">
        <w:rPr>
          <w:rFonts w:ascii="Times New Roman" w:hAnsi="Times New Roman" w:cs="Times New Roman"/>
          <w:sz w:val="24"/>
          <w:szCs w:val="24"/>
          <w:lang w:val="de-DE"/>
        </w:rPr>
        <w:t xml:space="preserve"> Widerspruch erheben, bzw.</w:t>
      </w:r>
      <w:r w:rsidR="000F6FA9" w:rsidRPr="001472FD">
        <w:rPr>
          <w:rFonts w:ascii="Times New Roman" w:hAnsi="Times New Roman" w:cs="Times New Roman"/>
          <w:sz w:val="24"/>
          <w:szCs w:val="24"/>
          <w:lang w:val="de-DE"/>
        </w:rPr>
        <w:t xml:space="preserve"> kann bemerken, dass es die Daten einsehen möchte. Flavon ist verpflichtet, den Brief des Klubmitgliedes unverzüglich, aber</w:t>
      </w:r>
      <w:r w:rsidR="00DD390D" w:rsidRPr="001472FD">
        <w:rPr>
          <w:rFonts w:ascii="Times New Roman" w:hAnsi="Times New Roman" w:cs="Times New Roman"/>
          <w:sz w:val="24"/>
          <w:szCs w:val="24"/>
          <w:lang w:val="de-DE"/>
        </w:rPr>
        <w:t xml:space="preserve"> </w:t>
      </w:r>
      <w:r w:rsidR="000F6FA9" w:rsidRPr="001472FD">
        <w:rPr>
          <w:rFonts w:ascii="Times New Roman" w:hAnsi="Times New Roman" w:cs="Times New Roman"/>
          <w:sz w:val="24"/>
          <w:szCs w:val="24"/>
          <w:lang w:val="de-DE"/>
        </w:rPr>
        <w:t xml:space="preserve">spätestens innerhalb </w:t>
      </w:r>
      <w:r w:rsidR="00DD390D" w:rsidRPr="001472FD">
        <w:rPr>
          <w:rFonts w:ascii="Times New Roman" w:hAnsi="Times New Roman" w:cs="Times New Roman"/>
          <w:sz w:val="24"/>
          <w:szCs w:val="24"/>
          <w:lang w:val="de-DE"/>
        </w:rPr>
        <w:t>eines</w:t>
      </w:r>
      <w:r w:rsidR="000F6FA9" w:rsidRPr="001472FD">
        <w:rPr>
          <w:rFonts w:ascii="Times New Roman" w:hAnsi="Times New Roman" w:cs="Times New Roman"/>
          <w:sz w:val="24"/>
          <w:szCs w:val="24"/>
          <w:lang w:val="de-DE"/>
        </w:rPr>
        <w:t xml:space="preserve"> Monat</w:t>
      </w:r>
      <w:r w:rsidR="00DD390D" w:rsidRPr="001472FD">
        <w:rPr>
          <w:rFonts w:ascii="Times New Roman" w:hAnsi="Times New Roman" w:cs="Times New Roman"/>
          <w:sz w:val="24"/>
          <w:szCs w:val="24"/>
          <w:lang w:val="de-DE"/>
        </w:rPr>
        <w:t>es</w:t>
      </w:r>
      <w:r w:rsidR="000F6FA9" w:rsidRPr="001472FD">
        <w:rPr>
          <w:rFonts w:ascii="Times New Roman" w:hAnsi="Times New Roman" w:cs="Times New Roman"/>
          <w:sz w:val="24"/>
          <w:szCs w:val="24"/>
        </w:rPr>
        <w:t xml:space="preserve"> </w:t>
      </w:r>
      <w:r w:rsidR="000F6FA9" w:rsidRPr="001472FD">
        <w:rPr>
          <w:rFonts w:ascii="Times New Roman" w:hAnsi="Times New Roman" w:cs="Times New Roman"/>
          <w:sz w:val="24"/>
          <w:szCs w:val="24"/>
          <w:lang w:val="de-DE"/>
        </w:rPr>
        <w:t>zu beantworten, bzw.</w:t>
      </w:r>
      <w:r w:rsidR="00DD390D" w:rsidRPr="001472FD">
        <w:rPr>
          <w:rFonts w:ascii="Times New Roman" w:hAnsi="Times New Roman" w:cs="Times New Roman"/>
          <w:sz w:val="24"/>
          <w:szCs w:val="24"/>
          <w:lang w:val="de-DE"/>
        </w:rPr>
        <w:t xml:space="preserve"> seinen Anforderungen – </w:t>
      </w:r>
      <w:r w:rsidR="006C6B5A" w:rsidRPr="001472FD">
        <w:rPr>
          <w:rFonts w:ascii="Times New Roman" w:hAnsi="Times New Roman" w:cs="Times New Roman"/>
          <w:sz w:val="24"/>
          <w:szCs w:val="24"/>
          <w:lang w:val="de-DE"/>
        </w:rPr>
        <w:t xml:space="preserve">falls diese mit seinen in der Rechtsnorm festgesetzten  Rechten </w:t>
      </w:r>
      <w:r w:rsidR="00DD390D" w:rsidRPr="001472FD">
        <w:rPr>
          <w:rFonts w:ascii="Times New Roman" w:hAnsi="Times New Roman" w:cs="Times New Roman"/>
          <w:sz w:val="24"/>
          <w:szCs w:val="24"/>
          <w:lang w:val="de-DE"/>
        </w:rPr>
        <w:t xml:space="preserve">vereinbar </w:t>
      </w:r>
      <w:r w:rsidR="006C6B5A" w:rsidRPr="001472FD">
        <w:rPr>
          <w:rFonts w:ascii="Times New Roman" w:hAnsi="Times New Roman" w:cs="Times New Roman"/>
          <w:sz w:val="24"/>
          <w:szCs w:val="24"/>
          <w:lang w:val="de-DE"/>
        </w:rPr>
        <w:t>sind</w:t>
      </w:r>
      <w:r w:rsidR="00DD390D" w:rsidRPr="001472FD">
        <w:rPr>
          <w:rFonts w:ascii="Times New Roman" w:hAnsi="Times New Roman" w:cs="Times New Roman"/>
          <w:sz w:val="24"/>
          <w:szCs w:val="24"/>
          <w:lang w:val="de-DE"/>
        </w:rPr>
        <w:t xml:space="preserve"> – entsprechen</w:t>
      </w:r>
      <w:r w:rsidR="006C6B5A" w:rsidRPr="001472FD">
        <w:rPr>
          <w:rFonts w:ascii="Times New Roman" w:hAnsi="Times New Roman" w:cs="Times New Roman"/>
          <w:sz w:val="24"/>
          <w:szCs w:val="24"/>
          <w:lang w:val="de-DE"/>
        </w:rPr>
        <w:t>.</w:t>
      </w:r>
    </w:p>
    <w:p w:rsidR="001472FD" w:rsidRPr="001472FD" w:rsidRDefault="00F42668" w:rsidP="00A23426">
      <w:pPr>
        <w:autoSpaceDE w:val="0"/>
        <w:autoSpaceDN w:val="0"/>
        <w:adjustRightInd w:val="0"/>
        <w:spacing w:line="259" w:lineRule="atLeast"/>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Das Klubmitglied sollte ein Anrecht von Flavon darauf haben zu wissen und zu erfahren, insbesondere zu welchen Zwecken die personenbezogenen Daten verarbeitet werden und, wenn möglich, wie lange sie gespeichert werden, wer die Empfänger der personenbezogenen Daten sind, nach welcher Logik die automatische Verarbeitung personenbezogener Daten erfolgt und welche Folgen eine solche Verarbeitung haben kann, zumindest in Fällen, in denen die Verarbeitung auf </w:t>
      </w:r>
      <w:proofErr w:type="spellStart"/>
      <w:r w:rsidRPr="001472FD">
        <w:rPr>
          <w:rFonts w:ascii="Times New Roman" w:hAnsi="Times New Roman" w:cs="Times New Roman"/>
          <w:sz w:val="24"/>
          <w:szCs w:val="24"/>
          <w:lang w:val="de-DE"/>
        </w:rPr>
        <w:t>Profiling</w:t>
      </w:r>
      <w:proofErr w:type="spellEnd"/>
      <w:r w:rsidRPr="001472FD">
        <w:rPr>
          <w:rFonts w:ascii="Times New Roman" w:hAnsi="Times New Roman" w:cs="Times New Roman"/>
          <w:sz w:val="24"/>
          <w:szCs w:val="24"/>
          <w:lang w:val="de-DE"/>
        </w:rPr>
        <w:t xml:space="preserve"> beruht.</w:t>
      </w:r>
    </w:p>
    <w:p w:rsidR="006050C4" w:rsidRPr="001472FD" w:rsidRDefault="00365239" w:rsidP="001472FD">
      <w:pPr>
        <w:pStyle w:val="Cmsor1"/>
        <w:rPr>
          <w:rFonts w:ascii="Times New Roman" w:hAnsi="Times New Roman" w:cs="Times New Roman"/>
          <w:b/>
          <w:color w:val="auto"/>
          <w:sz w:val="24"/>
          <w:szCs w:val="24"/>
          <w:lang w:val="de-DE"/>
        </w:rPr>
      </w:pPr>
      <w:bookmarkStart w:id="16" w:name="_Toc41376814"/>
      <w:r w:rsidRPr="001472FD">
        <w:rPr>
          <w:rFonts w:ascii="Times New Roman" w:hAnsi="Times New Roman" w:cs="Times New Roman"/>
          <w:b/>
          <w:color w:val="auto"/>
          <w:sz w:val="24"/>
          <w:szCs w:val="24"/>
          <w:lang w:val="de-DE"/>
        </w:rPr>
        <w:t>II.3.</w:t>
      </w:r>
      <w:r w:rsidR="00287CAD" w:rsidRPr="001472FD">
        <w:rPr>
          <w:rFonts w:ascii="Times New Roman" w:hAnsi="Times New Roman" w:cs="Times New Roman"/>
          <w:b/>
          <w:color w:val="auto"/>
          <w:sz w:val="24"/>
          <w:szCs w:val="24"/>
          <w:lang w:val="de-DE"/>
        </w:rPr>
        <w:t>8. Recht auf Datenübertragbarkeit</w:t>
      </w:r>
      <w:bookmarkEnd w:id="16"/>
    </w:p>
    <w:p w:rsidR="00287CAD" w:rsidRPr="001472FD" w:rsidRDefault="00287CAD" w:rsidP="00A23426">
      <w:pPr>
        <w:autoSpaceDE w:val="0"/>
        <w:autoSpaceDN w:val="0"/>
        <w:adjustRightInd w:val="0"/>
        <w:spacing w:line="259" w:lineRule="atLeast"/>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 hat das Recht, die es betreffenden personenbezogenen Daten in einem strukturierten, gängigen und maschinenlesbaren Format zu erhalten, und es hat das Recht, diese Daten einem anderen Verantwortlichen ohne Behinderung durch Flavon,</w:t>
      </w:r>
      <w:r w:rsidR="00A40C28" w:rsidRPr="001472FD">
        <w:rPr>
          <w:rFonts w:ascii="Times New Roman" w:hAnsi="Times New Roman" w:cs="Times New Roman"/>
          <w:sz w:val="24"/>
          <w:szCs w:val="24"/>
          <w:lang w:val="de-DE"/>
        </w:rPr>
        <w:t xml:space="preserve"> falls</w:t>
      </w:r>
      <w:r w:rsidRPr="001472FD">
        <w:rPr>
          <w:rFonts w:ascii="Times New Roman" w:hAnsi="Times New Roman" w:cs="Times New Roman"/>
          <w:sz w:val="24"/>
          <w:szCs w:val="24"/>
          <w:lang w:val="de-DE"/>
        </w:rPr>
        <w:t xml:space="preserve"> die Verarbeitung auf einer Einwilligung oder auf einem Vertrag</w:t>
      </w:r>
      <w:r w:rsidR="00A40C28" w:rsidRPr="001472FD">
        <w:rPr>
          <w:rFonts w:ascii="Times New Roman" w:hAnsi="Times New Roman" w:cs="Times New Roman"/>
          <w:sz w:val="24"/>
          <w:szCs w:val="24"/>
          <w:lang w:val="de-DE"/>
        </w:rPr>
        <w:t xml:space="preserve"> beruht und </w:t>
      </w:r>
      <w:r w:rsidRPr="001472FD">
        <w:rPr>
          <w:rFonts w:ascii="Times New Roman" w:hAnsi="Times New Roman" w:cs="Times New Roman"/>
          <w:sz w:val="24"/>
          <w:szCs w:val="24"/>
          <w:lang w:val="de-DE"/>
        </w:rPr>
        <w:t>die Verarbeitung mithilfe automatisierter Verfahren erfolgt</w:t>
      </w:r>
      <w:r w:rsidR="00A40C28" w:rsidRPr="001472FD">
        <w:rPr>
          <w:rFonts w:ascii="Times New Roman" w:hAnsi="Times New Roman" w:cs="Times New Roman"/>
          <w:sz w:val="24"/>
          <w:szCs w:val="24"/>
          <w:lang w:val="de-DE"/>
        </w:rPr>
        <w:t xml:space="preserve">. Das Klubmitglied ist berechtigt, Flavon darum zu bitten, seine personenbezogenen Daten einem anderen Verantwortlichen weiterzuleiten. </w:t>
      </w:r>
      <w:r w:rsidR="00A40C28" w:rsidRPr="001472FD">
        <w:rPr>
          <w:rFonts w:ascii="Times New Roman" w:hAnsi="Times New Roman" w:cs="Times New Roman"/>
          <w:sz w:val="24"/>
          <w:szCs w:val="24"/>
          <w:lang w:val="de-DE"/>
        </w:rPr>
        <w:lastRenderedPageBreak/>
        <w:t>Dieses Recht des Klubmitgliedes gilt nicht mehr, wenn die Verarbeitung für die Wahrnehmung einer Aufgabe erforderlich</w:t>
      </w:r>
      <w:r w:rsidR="002A6C7C" w:rsidRPr="001472FD">
        <w:rPr>
          <w:rFonts w:ascii="Times New Roman" w:hAnsi="Times New Roman" w:cs="Times New Roman"/>
          <w:sz w:val="24"/>
          <w:szCs w:val="24"/>
          <w:lang w:val="de-DE"/>
        </w:rPr>
        <w:t xml:space="preserve"> ist</w:t>
      </w:r>
      <w:r w:rsidR="00A40C28" w:rsidRPr="001472FD">
        <w:rPr>
          <w:rFonts w:ascii="Times New Roman" w:hAnsi="Times New Roman" w:cs="Times New Roman"/>
          <w:sz w:val="24"/>
          <w:szCs w:val="24"/>
          <w:lang w:val="de-DE"/>
        </w:rPr>
        <w:t>, die im öffentlichen Interesse liegt oder in Ausübung öffentlicher Gewalt erfolgt, die dem Verantwortlichen übertragen wurde</w:t>
      </w:r>
      <w:r w:rsidR="002A6C7C" w:rsidRPr="001472FD">
        <w:rPr>
          <w:rFonts w:ascii="Times New Roman" w:hAnsi="Times New Roman" w:cs="Times New Roman"/>
          <w:sz w:val="24"/>
          <w:szCs w:val="24"/>
          <w:lang w:val="de-DE"/>
        </w:rPr>
        <w:t>, und darf die Rechte und Freiheiten anderer Personen nicht beeinträchtigen.</w:t>
      </w:r>
      <w:r w:rsidR="00A40C28" w:rsidRPr="001472FD">
        <w:rPr>
          <w:rFonts w:ascii="Times New Roman" w:hAnsi="Times New Roman" w:cs="Times New Roman"/>
          <w:sz w:val="24"/>
          <w:szCs w:val="24"/>
          <w:lang w:val="de-DE"/>
        </w:rPr>
        <w:t xml:space="preserve"> </w:t>
      </w:r>
    </w:p>
    <w:p w:rsidR="005B0C3B" w:rsidRPr="001472FD" w:rsidRDefault="00365239" w:rsidP="001472FD">
      <w:pPr>
        <w:pStyle w:val="Cmsor1"/>
        <w:rPr>
          <w:rFonts w:ascii="Times New Roman" w:hAnsi="Times New Roman" w:cs="Times New Roman"/>
          <w:b/>
          <w:color w:val="auto"/>
          <w:sz w:val="24"/>
          <w:szCs w:val="24"/>
          <w:lang w:val="de-DE"/>
        </w:rPr>
      </w:pPr>
      <w:bookmarkStart w:id="17" w:name="_Toc41376815"/>
      <w:r w:rsidRPr="001472FD">
        <w:rPr>
          <w:rFonts w:ascii="Times New Roman" w:hAnsi="Times New Roman" w:cs="Times New Roman"/>
          <w:b/>
          <w:color w:val="auto"/>
          <w:sz w:val="24"/>
          <w:szCs w:val="24"/>
          <w:lang w:val="de-DE"/>
        </w:rPr>
        <w:t xml:space="preserve">II.4. </w:t>
      </w:r>
      <w:r w:rsidR="005B0C3B" w:rsidRPr="001472FD">
        <w:rPr>
          <w:rFonts w:ascii="Times New Roman" w:hAnsi="Times New Roman" w:cs="Times New Roman"/>
          <w:b/>
          <w:color w:val="auto"/>
          <w:sz w:val="24"/>
          <w:szCs w:val="24"/>
          <w:lang w:val="de-DE"/>
        </w:rPr>
        <w:t xml:space="preserve">Beschwerde gegen die </w:t>
      </w:r>
      <w:r w:rsidRPr="001472FD">
        <w:rPr>
          <w:rFonts w:ascii="Times New Roman" w:hAnsi="Times New Roman" w:cs="Times New Roman"/>
          <w:b/>
          <w:color w:val="auto"/>
          <w:sz w:val="24"/>
          <w:szCs w:val="24"/>
          <w:lang w:val="de-DE"/>
        </w:rPr>
        <w:t>Datenv</w:t>
      </w:r>
      <w:r w:rsidR="005B0C3B" w:rsidRPr="001472FD">
        <w:rPr>
          <w:rFonts w:ascii="Times New Roman" w:hAnsi="Times New Roman" w:cs="Times New Roman"/>
          <w:b/>
          <w:color w:val="auto"/>
          <w:sz w:val="24"/>
          <w:szCs w:val="24"/>
          <w:lang w:val="de-DE"/>
        </w:rPr>
        <w:t>erarbeitung</w:t>
      </w:r>
      <w:bookmarkEnd w:id="17"/>
    </w:p>
    <w:p w:rsidR="005B0C3B" w:rsidRPr="001472FD" w:rsidRDefault="002D6CE7" w:rsidP="00A23426">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Das Klubmitglied hat das Recht, bei Flavon oder direkt bei der Aufsichtsbehörde Beschwerde über die Verarbeitung jederzeit zu führen. Falls es mit seiner Beschwerde in erster Linie Flavon aufsucht, wir die Gesellschaft den Inhalt, den Grund der Beschwerde in allen Fällen untersuchen, und wird darauf innerhalb von 15 Tage Stellung nehmen.  </w:t>
      </w:r>
    </w:p>
    <w:p w:rsidR="00244F8B" w:rsidRPr="001472FD" w:rsidRDefault="00244F8B" w:rsidP="00A23426">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Das Klubmitglied</w:t>
      </w:r>
      <w:r w:rsidR="00873B17" w:rsidRPr="001472FD">
        <w:rPr>
          <w:rFonts w:ascii="Times New Roman" w:hAnsi="Times New Roman" w:cs="Times New Roman"/>
          <w:sz w:val="24"/>
          <w:szCs w:val="24"/>
          <w:lang w:val="de-DE"/>
        </w:rPr>
        <w:t xml:space="preserve"> kann</w:t>
      </w:r>
      <w:r w:rsidRPr="001472FD">
        <w:rPr>
          <w:rFonts w:ascii="Times New Roman" w:hAnsi="Times New Roman" w:cs="Times New Roman"/>
          <w:sz w:val="24"/>
          <w:szCs w:val="24"/>
          <w:lang w:val="de-DE"/>
        </w:rPr>
        <w:t xml:space="preserve"> Einspruch</w:t>
      </w:r>
      <w:r w:rsidR="00873B17" w:rsidRPr="001472FD">
        <w:rPr>
          <w:rFonts w:ascii="Times New Roman" w:hAnsi="Times New Roman" w:cs="Times New Roman"/>
          <w:sz w:val="24"/>
          <w:szCs w:val="24"/>
          <w:lang w:val="de-DE"/>
        </w:rPr>
        <w:t xml:space="preserve"> gegen die Dienstleistung oder gegen die Tätigkeit von Flavon durch die folgenden Erreichbarkeiten</w:t>
      </w:r>
      <w:r w:rsidRPr="001472FD">
        <w:rPr>
          <w:rFonts w:ascii="Times New Roman" w:hAnsi="Times New Roman" w:cs="Times New Roman"/>
          <w:sz w:val="24"/>
          <w:szCs w:val="24"/>
          <w:lang w:val="de-DE"/>
        </w:rPr>
        <w:t xml:space="preserve"> erheben</w:t>
      </w:r>
      <w:r w:rsidR="00873B17" w:rsidRPr="001472FD">
        <w:rPr>
          <w:rFonts w:ascii="Times New Roman" w:hAnsi="Times New Roman" w:cs="Times New Roman"/>
          <w:sz w:val="24"/>
          <w:szCs w:val="24"/>
          <w:lang w:val="de-DE"/>
        </w:rPr>
        <w:t xml:space="preserve">: Postadresse: 305 </w:t>
      </w:r>
      <w:proofErr w:type="spellStart"/>
      <w:r w:rsidR="00873B17" w:rsidRPr="001472FD">
        <w:rPr>
          <w:rFonts w:ascii="Times New Roman" w:hAnsi="Times New Roman" w:cs="Times New Roman"/>
          <w:sz w:val="24"/>
          <w:szCs w:val="24"/>
          <w:lang w:val="de-DE"/>
        </w:rPr>
        <w:t>Neasden</w:t>
      </w:r>
      <w:proofErr w:type="spellEnd"/>
      <w:r w:rsidR="00873B17" w:rsidRPr="001472FD">
        <w:rPr>
          <w:rFonts w:ascii="Times New Roman" w:hAnsi="Times New Roman" w:cs="Times New Roman"/>
          <w:sz w:val="24"/>
          <w:szCs w:val="24"/>
          <w:lang w:val="de-DE"/>
        </w:rPr>
        <w:t xml:space="preserve"> Lane, London, NW10 1QR, United </w:t>
      </w:r>
      <w:proofErr w:type="spellStart"/>
      <w:r w:rsidR="00873B17" w:rsidRPr="001472FD">
        <w:rPr>
          <w:rFonts w:ascii="Times New Roman" w:hAnsi="Times New Roman" w:cs="Times New Roman"/>
          <w:sz w:val="24"/>
          <w:szCs w:val="24"/>
          <w:lang w:val="de-DE"/>
        </w:rPr>
        <w:t>Kingdom</w:t>
      </w:r>
      <w:proofErr w:type="spellEnd"/>
      <w:r w:rsidR="00873B17" w:rsidRPr="001472FD">
        <w:rPr>
          <w:rFonts w:ascii="Times New Roman" w:hAnsi="Times New Roman" w:cs="Times New Roman"/>
          <w:sz w:val="24"/>
          <w:szCs w:val="24"/>
          <w:lang w:val="de-DE"/>
        </w:rPr>
        <w:t xml:space="preserve">, oder </w:t>
      </w:r>
      <w:r w:rsidR="00D92DBA" w:rsidRPr="001472FD">
        <w:rPr>
          <w:rFonts w:ascii="Times New Roman" w:hAnsi="Times New Roman" w:cs="Times New Roman"/>
          <w:sz w:val="24"/>
          <w:szCs w:val="24"/>
          <w:lang w:val="de-DE"/>
        </w:rPr>
        <w:t>elektronisch</w:t>
      </w:r>
      <w:r w:rsidR="00873B17" w:rsidRPr="001472FD">
        <w:rPr>
          <w:rFonts w:ascii="Times New Roman" w:hAnsi="Times New Roman" w:cs="Times New Roman"/>
          <w:sz w:val="24"/>
          <w:szCs w:val="24"/>
          <w:lang w:val="de-DE"/>
        </w:rPr>
        <w:t xml:space="preserve">: </w:t>
      </w:r>
      <w:hyperlink r:id="rId11" w:history="1">
        <w:r w:rsidR="00873B17" w:rsidRPr="001472FD">
          <w:rPr>
            <w:rStyle w:val="Hiperhivatkozs"/>
            <w:rFonts w:eastAsiaTheme="majorEastAsia"/>
            <w:color w:val="auto"/>
            <w:lang w:val="de-DE"/>
          </w:rPr>
          <w:t>dataprotection@flavongroup.com</w:t>
        </w:r>
      </w:hyperlink>
      <w:r w:rsidR="00873B17" w:rsidRPr="001472FD">
        <w:rPr>
          <w:lang w:val="de-DE"/>
        </w:rPr>
        <w:t>.</w:t>
      </w:r>
    </w:p>
    <w:p w:rsidR="00D92DBA" w:rsidRPr="001472FD" w:rsidRDefault="00D92DBA" w:rsidP="00A23426">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Flavon hilft mündlicher Beschwerde – falls Flavon die Gelegenheit dazu hat – sofort ab. Falls Flavon keine Gelegenheit hat, der Beschwerde sofort abzuhelfen, entweder </w:t>
      </w:r>
      <w:r w:rsidR="00D3483F" w:rsidRPr="001472FD">
        <w:rPr>
          <w:rFonts w:ascii="Times New Roman" w:hAnsi="Times New Roman" w:cs="Times New Roman"/>
          <w:sz w:val="24"/>
          <w:szCs w:val="24"/>
          <w:lang w:val="de-DE"/>
        </w:rPr>
        <w:t>aus der Natur der Beschwerde oder wenn das Klubmitglied mit dem Beschwerdemanagement nicht einverstanden ist, dann wird Flavon über die Beschwerde ein Protokoll anfertigen – dies wird Flavon 5 Jahre lang samt der wesentlichen Antwort behalten. Flavon ist im Falle einer mündlichen Beschwerde (im Büro) verpflichtet, dem Klubmitglied ein Exemplar des Protokolls zu übergeben</w:t>
      </w:r>
      <w:r w:rsidR="00C9779E" w:rsidRPr="001472FD">
        <w:rPr>
          <w:rFonts w:ascii="Times New Roman" w:hAnsi="Times New Roman" w:cs="Times New Roman"/>
          <w:sz w:val="24"/>
          <w:szCs w:val="24"/>
          <w:lang w:val="de-DE"/>
        </w:rPr>
        <w:t xml:space="preserve">, oder wenn es nicht möglich ist, dann ist Flavon verpflichtet, gemäß den Regeln, die sich auf die unten detaillierte schriftliche Beschwerde beziehen, zu handeln. </w:t>
      </w:r>
      <w:r w:rsidR="00EC3020" w:rsidRPr="001472FD">
        <w:rPr>
          <w:rFonts w:ascii="Times New Roman" w:hAnsi="Times New Roman" w:cs="Times New Roman"/>
          <w:sz w:val="24"/>
          <w:szCs w:val="24"/>
          <w:lang w:val="de-DE"/>
        </w:rPr>
        <w:t>Im Falle einer Beschwerde durch Telefon oder durch andere</w:t>
      </w:r>
      <w:r w:rsidR="00751524" w:rsidRPr="001472FD">
        <w:rPr>
          <w:rFonts w:ascii="Times New Roman" w:hAnsi="Times New Roman" w:cs="Times New Roman"/>
          <w:sz w:val="24"/>
          <w:szCs w:val="24"/>
          <w:lang w:val="de-DE"/>
        </w:rPr>
        <w:t>n</w:t>
      </w:r>
      <w:r w:rsidR="00EC3020" w:rsidRPr="001472FD">
        <w:rPr>
          <w:rFonts w:ascii="Times New Roman" w:hAnsi="Times New Roman" w:cs="Times New Roman"/>
          <w:sz w:val="24"/>
          <w:szCs w:val="24"/>
          <w:lang w:val="de-DE"/>
        </w:rPr>
        <w:t xml:space="preserve"> elektronische</w:t>
      </w:r>
      <w:r w:rsidR="00751524" w:rsidRPr="001472FD">
        <w:rPr>
          <w:rFonts w:ascii="Times New Roman" w:hAnsi="Times New Roman" w:cs="Times New Roman"/>
          <w:sz w:val="24"/>
          <w:szCs w:val="24"/>
          <w:lang w:val="de-DE"/>
        </w:rPr>
        <w:t>n</w:t>
      </w:r>
      <w:r w:rsidR="00EC3020" w:rsidRPr="001472FD">
        <w:rPr>
          <w:rFonts w:ascii="Times New Roman" w:hAnsi="Times New Roman" w:cs="Times New Roman"/>
          <w:sz w:val="24"/>
          <w:szCs w:val="24"/>
          <w:lang w:val="de-DE"/>
        </w:rPr>
        <w:t xml:space="preserve"> </w:t>
      </w:r>
      <w:r w:rsidR="00751524" w:rsidRPr="001472FD">
        <w:rPr>
          <w:rFonts w:ascii="Times New Roman" w:hAnsi="Times New Roman" w:cs="Times New Roman"/>
          <w:sz w:val="24"/>
          <w:szCs w:val="24"/>
          <w:lang w:val="de-DE"/>
        </w:rPr>
        <w:t>Kommunikation</w:t>
      </w:r>
      <w:r w:rsidR="00EC3020" w:rsidRPr="001472FD">
        <w:rPr>
          <w:rFonts w:ascii="Times New Roman" w:hAnsi="Times New Roman" w:cs="Times New Roman"/>
          <w:sz w:val="24"/>
          <w:szCs w:val="24"/>
          <w:lang w:val="de-DE"/>
        </w:rPr>
        <w:t>s</w:t>
      </w:r>
      <w:r w:rsidR="00751524" w:rsidRPr="001472FD">
        <w:rPr>
          <w:rFonts w:ascii="Times New Roman" w:hAnsi="Times New Roman" w:cs="Times New Roman"/>
          <w:sz w:val="24"/>
          <w:szCs w:val="24"/>
          <w:lang w:val="de-DE"/>
        </w:rPr>
        <w:t>dienst</w:t>
      </w:r>
      <w:r w:rsidR="00EC3020" w:rsidRPr="001472FD">
        <w:rPr>
          <w:rFonts w:ascii="Times New Roman" w:hAnsi="Times New Roman" w:cs="Times New Roman"/>
          <w:sz w:val="24"/>
          <w:szCs w:val="24"/>
          <w:lang w:val="de-DE"/>
        </w:rPr>
        <w:t xml:space="preserve"> sendet </w:t>
      </w:r>
      <w:r w:rsidR="00DA10EF" w:rsidRPr="001472FD">
        <w:rPr>
          <w:rFonts w:ascii="Times New Roman" w:hAnsi="Times New Roman" w:cs="Times New Roman"/>
          <w:sz w:val="24"/>
          <w:szCs w:val="24"/>
          <w:lang w:val="de-DE"/>
        </w:rPr>
        <w:t>Flavon die Kopie des Protokolls</w:t>
      </w:r>
      <w:r w:rsidR="00EC3020" w:rsidRPr="001472FD">
        <w:rPr>
          <w:rFonts w:ascii="Times New Roman" w:hAnsi="Times New Roman" w:cs="Times New Roman"/>
          <w:sz w:val="24"/>
          <w:szCs w:val="24"/>
          <w:lang w:val="de-DE"/>
        </w:rPr>
        <w:t xml:space="preserve"> spätestens mit der definitiven Antwort. In allen anderen Fällen verfährt Flavon gemäß den Regeln, die sich auf die schriftliche Beschwerde beziehen.</w:t>
      </w:r>
      <w:r w:rsidR="00751524" w:rsidRPr="001472FD">
        <w:rPr>
          <w:rFonts w:ascii="Times New Roman" w:hAnsi="Times New Roman" w:cs="Times New Roman"/>
          <w:sz w:val="24"/>
          <w:szCs w:val="24"/>
          <w:lang w:val="de-DE"/>
        </w:rPr>
        <w:t xml:space="preserve"> Flavon verseht die Beschwerde, die durch Telefon oder durch anderen elektronischen Kommunikationsdienst abgegeben werden, mit einer individuellen ID-Nummer, die dabei hilft, die Beschwerde in der Zukunft leichte</w:t>
      </w:r>
      <w:r w:rsidR="00DB0380" w:rsidRPr="001472FD">
        <w:rPr>
          <w:rFonts w:ascii="Times New Roman" w:hAnsi="Times New Roman" w:cs="Times New Roman"/>
          <w:sz w:val="24"/>
          <w:szCs w:val="24"/>
          <w:lang w:val="de-DE"/>
        </w:rPr>
        <w:t xml:space="preserve">r </w:t>
      </w:r>
      <w:r w:rsidR="00751524" w:rsidRPr="001472FD">
        <w:rPr>
          <w:rFonts w:ascii="Times New Roman" w:hAnsi="Times New Roman" w:cs="Times New Roman"/>
          <w:sz w:val="24"/>
          <w:szCs w:val="24"/>
          <w:lang w:val="de-DE"/>
        </w:rPr>
        <w:t>zu</w:t>
      </w:r>
      <w:r w:rsidR="00DB0380" w:rsidRPr="001472FD">
        <w:rPr>
          <w:rFonts w:ascii="Times New Roman" w:hAnsi="Times New Roman" w:cs="Times New Roman"/>
          <w:sz w:val="24"/>
          <w:szCs w:val="24"/>
          <w:lang w:val="de-DE"/>
        </w:rPr>
        <w:t xml:space="preserve"> finden</w:t>
      </w:r>
      <w:r w:rsidR="00751524" w:rsidRPr="001472FD">
        <w:rPr>
          <w:rFonts w:ascii="Times New Roman" w:hAnsi="Times New Roman" w:cs="Times New Roman"/>
          <w:sz w:val="24"/>
          <w:szCs w:val="24"/>
          <w:lang w:val="de-DE"/>
        </w:rPr>
        <w:t>.</w:t>
      </w:r>
      <w:r w:rsidR="00DB0380" w:rsidRPr="001472FD">
        <w:rPr>
          <w:rFonts w:ascii="Times New Roman" w:hAnsi="Times New Roman" w:cs="Times New Roman"/>
          <w:sz w:val="24"/>
          <w:szCs w:val="24"/>
          <w:lang w:val="de-DE"/>
        </w:rPr>
        <w:t xml:space="preserve"> Flavon beantwortet die eingegangene schriftliche Beschwerde innerhalb von 15 Tagen. Die Maßnahme bedeutet nach vorliegendem Vertrag die Absendung des Briefes per Post. Falls die Beschwerde abgewiesen wird, dann wird Flavon das Klubmitglied über</w:t>
      </w:r>
      <w:r w:rsidR="00706D11" w:rsidRPr="001472FD">
        <w:rPr>
          <w:rFonts w:ascii="Times New Roman" w:hAnsi="Times New Roman" w:cs="Times New Roman"/>
          <w:sz w:val="24"/>
          <w:szCs w:val="24"/>
          <w:lang w:val="de-DE"/>
        </w:rPr>
        <w:t xml:space="preserve"> den Grund der Anweisung </w:t>
      </w:r>
      <w:r w:rsidR="00DB0380" w:rsidRPr="001472FD">
        <w:rPr>
          <w:rFonts w:ascii="Times New Roman" w:hAnsi="Times New Roman" w:cs="Times New Roman"/>
          <w:sz w:val="24"/>
          <w:szCs w:val="24"/>
          <w:lang w:val="de-DE"/>
        </w:rPr>
        <w:t xml:space="preserve"> informieren.  </w:t>
      </w:r>
      <w:r w:rsidR="00EC3020" w:rsidRPr="001472FD">
        <w:rPr>
          <w:rFonts w:ascii="Times New Roman" w:hAnsi="Times New Roman" w:cs="Times New Roman"/>
          <w:sz w:val="24"/>
          <w:szCs w:val="24"/>
          <w:lang w:val="de-DE"/>
        </w:rPr>
        <w:t xml:space="preserve">  </w:t>
      </w:r>
      <w:r w:rsidR="00D3483F" w:rsidRPr="001472FD">
        <w:rPr>
          <w:rFonts w:ascii="Times New Roman" w:hAnsi="Times New Roman" w:cs="Times New Roman"/>
          <w:sz w:val="24"/>
          <w:szCs w:val="24"/>
          <w:lang w:val="de-DE"/>
        </w:rPr>
        <w:t xml:space="preserve">   </w:t>
      </w:r>
    </w:p>
    <w:p w:rsidR="001D5DC1" w:rsidRPr="001472FD" w:rsidRDefault="001D5DC1"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Falls Flavon den Inhalt der Beschwerde nicht annehmen kann, oder wenn der Betroffene keine Beschwerde einlegen möchte, dann hat es das Recht, sich mit seiner Beschwerde direkt an The Information </w:t>
      </w:r>
      <w:proofErr w:type="spellStart"/>
      <w:r w:rsidRPr="001472FD">
        <w:rPr>
          <w:rFonts w:ascii="Times New Roman" w:hAnsi="Times New Roman" w:cs="Times New Roman"/>
          <w:sz w:val="24"/>
          <w:szCs w:val="24"/>
          <w:lang w:val="de-DE"/>
        </w:rPr>
        <w:t>Commissioner’s</w:t>
      </w:r>
      <w:proofErr w:type="spellEnd"/>
      <w:r w:rsidRPr="001472FD">
        <w:rPr>
          <w:rFonts w:ascii="Times New Roman" w:hAnsi="Times New Roman" w:cs="Times New Roman"/>
          <w:sz w:val="24"/>
          <w:szCs w:val="24"/>
          <w:lang w:val="de-DE"/>
        </w:rPr>
        <w:t xml:space="preserve"> Office (</w:t>
      </w:r>
      <w:proofErr w:type="spellStart"/>
      <w:r w:rsidRPr="001472FD">
        <w:rPr>
          <w:rFonts w:ascii="Times New Roman" w:hAnsi="Times New Roman" w:cs="Times New Roman"/>
          <w:sz w:val="24"/>
          <w:szCs w:val="24"/>
          <w:lang w:val="de-DE"/>
        </w:rPr>
        <w:t>Water</w:t>
      </w:r>
      <w:proofErr w:type="spellEnd"/>
      <w:r w:rsidRPr="001472FD">
        <w:rPr>
          <w:rFonts w:ascii="Times New Roman" w:hAnsi="Times New Roman" w:cs="Times New Roman"/>
          <w:sz w:val="24"/>
          <w:szCs w:val="24"/>
          <w:lang w:val="de-DE"/>
        </w:rPr>
        <w:t xml:space="preserve"> Lane, Wycliffe Hous</w:t>
      </w:r>
      <w:r w:rsidR="004B1310" w:rsidRPr="001472FD">
        <w:rPr>
          <w:rFonts w:ascii="Times New Roman" w:hAnsi="Times New Roman" w:cs="Times New Roman"/>
          <w:sz w:val="24"/>
          <w:szCs w:val="24"/>
          <w:lang w:val="de-DE"/>
        </w:rPr>
        <w:t xml:space="preserve">e </w:t>
      </w:r>
      <w:proofErr w:type="spellStart"/>
      <w:r w:rsidR="004B1310" w:rsidRPr="001472FD">
        <w:rPr>
          <w:rFonts w:ascii="Times New Roman" w:hAnsi="Times New Roman" w:cs="Times New Roman"/>
          <w:sz w:val="24"/>
          <w:szCs w:val="24"/>
          <w:lang w:val="de-DE"/>
        </w:rPr>
        <w:t>Wilmslow</w:t>
      </w:r>
      <w:proofErr w:type="spellEnd"/>
      <w:r w:rsidR="004B1310" w:rsidRPr="001472FD">
        <w:rPr>
          <w:rFonts w:ascii="Times New Roman" w:hAnsi="Times New Roman" w:cs="Times New Roman"/>
          <w:sz w:val="24"/>
          <w:szCs w:val="24"/>
          <w:lang w:val="de-DE"/>
        </w:rPr>
        <w:t xml:space="preserve"> - </w:t>
      </w:r>
      <w:proofErr w:type="spellStart"/>
      <w:r w:rsidR="004B1310" w:rsidRPr="001472FD">
        <w:rPr>
          <w:rFonts w:ascii="Times New Roman" w:hAnsi="Times New Roman" w:cs="Times New Roman"/>
          <w:sz w:val="24"/>
          <w:szCs w:val="24"/>
          <w:lang w:val="de-DE"/>
        </w:rPr>
        <w:t>Cheshire</w:t>
      </w:r>
      <w:proofErr w:type="spellEnd"/>
      <w:r w:rsidR="004B1310" w:rsidRPr="001472FD">
        <w:rPr>
          <w:rFonts w:ascii="Times New Roman" w:hAnsi="Times New Roman" w:cs="Times New Roman"/>
          <w:sz w:val="24"/>
          <w:szCs w:val="24"/>
          <w:lang w:val="de-DE"/>
        </w:rPr>
        <w:t xml:space="preserve"> SK9 5AF</w:t>
      </w:r>
      <w:r w:rsidRPr="001472FD">
        <w:rPr>
          <w:rFonts w:ascii="Times New Roman" w:hAnsi="Times New Roman" w:cs="Times New Roman"/>
          <w:sz w:val="24"/>
          <w:szCs w:val="24"/>
          <w:lang w:val="de-DE"/>
        </w:rPr>
        <w:t xml:space="preserve">) zu wenden, bzw. gerichtliche Rechtsbehelfe in Anspruch zu nehmen.  </w:t>
      </w:r>
    </w:p>
    <w:p w:rsidR="00EF7BF4" w:rsidRPr="001472FD" w:rsidRDefault="00365239" w:rsidP="001472FD">
      <w:pPr>
        <w:pStyle w:val="Cmsor1"/>
        <w:rPr>
          <w:rFonts w:ascii="Times New Roman" w:hAnsi="Times New Roman" w:cs="Times New Roman"/>
          <w:b/>
          <w:color w:val="auto"/>
          <w:sz w:val="24"/>
          <w:szCs w:val="24"/>
          <w:lang w:val="de-DE"/>
        </w:rPr>
      </w:pPr>
      <w:bookmarkStart w:id="18" w:name="_Toc41376816"/>
      <w:r w:rsidRPr="001472FD">
        <w:rPr>
          <w:rFonts w:ascii="Times New Roman" w:hAnsi="Times New Roman" w:cs="Times New Roman"/>
          <w:b/>
          <w:color w:val="auto"/>
          <w:sz w:val="24"/>
          <w:szCs w:val="24"/>
          <w:lang w:val="de-DE"/>
        </w:rPr>
        <w:t xml:space="preserve">II.5. </w:t>
      </w:r>
      <w:r w:rsidR="00EF7BF4" w:rsidRPr="001472FD">
        <w:rPr>
          <w:rFonts w:ascii="Times New Roman" w:hAnsi="Times New Roman" w:cs="Times New Roman"/>
          <w:b/>
          <w:color w:val="auto"/>
          <w:sz w:val="24"/>
          <w:szCs w:val="24"/>
          <w:lang w:val="de-DE"/>
        </w:rPr>
        <w:t>Datenschutzmaßnahmen</w:t>
      </w:r>
      <w:bookmarkEnd w:id="18"/>
    </w:p>
    <w:p w:rsidR="001472FD" w:rsidRPr="001472FD" w:rsidRDefault="003A7696" w:rsidP="008271AF">
      <w:p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 behandelt die erhaltenen Daten vertraulich in Einklang mit den Vorschriften der Datenschutz-Grundverordnung (</w:t>
      </w:r>
      <w:r w:rsidRPr="001472FD">
        <w:rPr>
          <w:rStyle w:val="st"/>
          <w:rFonts w:ascii="Times New Roman" w:hAnsi="Times New Roman" w:cs="Times New Roman"/>
          <w:sz w:val="24"/>
          <w:szCs w:val="24"/>
        </w:rPr>
        <w:t>DSGVO</w:t>
      </w:r>
      <w:r w:rsidRPr="001472FD">
        <w:rPr>
          <w:rFonts w:ascii="Times New Roman" w:hAnsi="Times New Roman" w:cs="Times New Roman"/>
          <w:sz w:val="24"/>
          <w:szCs w:val="24"/>
          <w:lang w:val="de-DE"/>
        </w:rPr>
        <w:t xml:space="preserve">) und der örtlichen Regeln. </w:t>
      </w:r>
    </w:p>
    <w:p w:rsidR="00092A63" w:rsidRPr="001472FD" w:rsidRDefault="00092A63" w:rsidP="008271AF">
      <w:p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 zieht während der Verarbeitung die folgenden Prinzipien in Betracht:</w:t>
      </w:r>
    </w:p>
    <w:p w:rsidR="00092A63" w:rsidRPr="001472FD" w:rsidRDefault="008271AF" w:rsidP="00092A63">
      <w:pPr>
        <w:pStyle w:val="Listaszerbekezds"/>
        <w:numPr>
          <w:ilvl w:val="0"/>
          <w:numId w:val="19"/>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lastRenderedPageBreak/>
        <w:t>Rechtmäßigkeit, Verarbeitung nach Treu und Glauben, Transparenz</w:t>
      </w:r>
      <w:r w:rsidR="00092A63" w:rsidRPr="001472FD">
        <w:rPr>
          <w:rFonts w:ascii="Times New Roman" w:hAnsi="Times New Roman" w:cs="Times New Roman"/>
          <w:sz w:val="24"/>
          <w:szCs w:val="24"/>
          <w:lang w:val="de-DE"/>
        </w:rPr>
        <w:t>: die personenbezogenen Daten müssen auf rechtmäßige Weise, nach Treu und Glauben und in einer für das Klubmitglied nachvollziehbaren Weise verarbeitet werden;</w:t>
      </w:r>
    </w:p>
    <w:p w:rsidR="00F64575" w:rsidRPr="001472FD" w:rsidRDefault="00F64575" w:rsidP="00092A63">
      <w:pPr>
        <w:pStyle w:val="Listaszerbekezds"/>
        <w:numPr>
          <w:ilvl w:val="0"/>
          <w:numId w:val="19"/>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Die personenbezogenen Daten müssen </w:t>
      </w:r>
      <w:r w:rsidR="00092A63" w:rsidRPr="001472FD">
        <w:rPr>
          <w:rFonts w:ascii="Times New Roman" w:hAnsi="Times New Roman" w:cs="Times New Roman"/>
          <w:sz w:val="24"/>
          <w:szCs w:val="24"/>
          <w:lang w:val="de-DE"/>
        </w:rPr>
        <w:t>für festgelegte, eindeutige und legitime Zwecke erhoben werden und dürfen nicht in einer mit diesen Zwecken nicht zu vereinbarenden Weise weiterverarbeitet werden</w:t>
      </w:r>
      <w:r w:rsidRPr="001472FD">
        <w:rPr>
          <w:rFonts w:ascii="Times New Roman" w:hAnsi="Times New Roman" w:cs="Times New Roman"/>
          <w:sz w:val="24"/>
          <w:szCs w:val="24"/>
          <w:lang w:val="de-DE"/>
        </w:rPr>
        <w:t>;</w:t>
      </w:r>
    </w:p>
    <w:p w:rsidR="008271AF" w:rsidRPr="001472FD" w:rsidRDefault="00F64575" w:rsidP="00092A63">
      <w:pPr>
        <w:pStyle w:val="Listaszerbekezds"/>
        <w:numPr>
          <w:ilvl w:val="0"/>
          <w:numId w:val="19"/>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Richtigkeit: Die personenbezogenen Daten müssen sachlich richtig und erforderlichenfalls auf dem neuesten Stand sein; es sind alle angemessenen Maßnahmen zu treffen, damit personenbezogene Daten, die im Hinblick auf die Zwecke ihrer Verarbeitung unrichtig sind, unverzüglich gelöscht oder berichtigt werden;</w:t>
      </w:r>
    </w:p>
    <w:p w:rsidR="00F64575" w:rsidRPr="001472FD" w:rsidRDefault="00F64575" w:rsidP="00092A63">
      <w:pPr>
        <w:pStyle w:val="Listaszerbekezds"/>
        <w:numPr>
          <w:ilvl w:val="0"/>
          <w:numId w:val="19"/>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Speicherbegrenzung: Die personenbezogenen Daten müssen in einer Form gespeichert werden, die die Identifizierung des Klubmitgliedes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v</w:t>
      </w:r>
      <w:r w:rsidR="0030503F" w:rsidRPr="001472FD">
        <w:rPr>
          <w:rFonts w:ascii="Times New Roman" w:hAnsi="Times New Roman" w:cs="Times New Roman"/>
          <w:sz w:val="24"/>
          <w:szCs w:val="24"/>
          <w:lang w:val="de-DE"/>
        </w:rPr>
        <w:t>erarbeitet werden</w:t>
      </w:r>
      <w:r w:rsidRPr="001472FD">
        <w:rPr>
          <w:rFonts w:ascii="Times New Roman" w:hAnsi="Times New Roman" w:cs="Times New Roman"/>
          <w:sz w:val="24"/>
          <w:szCs w:val="24"/>
          <w:lang w:val="de-DE"/>
        </w:rPr>
        <w:t>;</w:t>
      </w:r>
    </w:p>
    <w:p w:rsidR="00945F68" w:rsidRPr="001472FD" w:rsidRDefault="00945F68" w:rsidP="00092A63">
      <w:pPr>
        <w:pStyle w:val="Listaszerbekezds"/>
        <w:numPr>
          <w:ilvl w:val="0"/>
          <w:numId w:val="19"/>
        </w:numPr>
        <w:spacing w:after="160" w:line="259" w:lineRule="auto"/>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Integrität und Vertraulichkeit: Die personenbezogenen Daten müssen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w:t>
      </w:r>
    </w:p>
    <w:p w:rsidR="001472FD" w:rsidRPr="001472FD" w:rsidRDefault="00945F68"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Rechenschaftspflicht: Flavon ist für die Einhaltung des Prinzips verantwortlich und muss dessen Einhaltung nachweisen können.</w:t>
      </w:r>
    </w:p>
    <w:p w:rsidR="006A5699" w:rsidRPr="001472FD" w:rsidRDefault="00AB74B7"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w:t>
      </w:r>
      <w:proofErr w:type="spellStart"/>
      <w:r w:rsidRPr="001472FD">
        <w:rPr>
          <w:rFonts w:ascii="Times New Roman" w:hAnsi="Times New Roman" w:cs="Times New Roman"/>
          <w:sz w:val="24"/>
          <w:szCs w:val="24"/>
          <w:lang w:val="de-DE"/>
        </w:rPr>
        <w:t>Auftragsverarbeiter</w:t>
      </w:r>
      <w:proofErr w:type="spellEnd"/>
      <w:r w:rsidRPr="001472FD">
        <w:rPr>
          <w:rFonts w:ascii="Times New Roman" w:hAnsi="Times New Roman" w:cs="Times New Roman"/>
          <w:sz w:val="24"/>
          <w:szCs w:val="24"/>
          <w:lang w:val="de-DE"/>
        </w:rPr>
        <w:t xml:space="preserve"> geeignete technische und organisatorische Maßnahmen, um ein dem Risiko angemessenes Schutzniveau zu gewährleisten; diese Maßnahmen schließen unter anderem Folgendes ein: </w:t>
      </w:r>
      <w:r w:rsidR="006A5699" w:rsidRPr="001472FD">
        <w:rPr>
          <w:rFonts w:ascii="Times New Roman" w:hAnsi="Times New Roman" w:cs="Times New Roman"/>
          <w:sz w:val="24"/>
          <w:szCs w:val="24"/>
          <w:lang w:val="de-DE"/>
        </w:rPr>
        <w:t>die Fähigkeit, die Verfügbarkeit der personenbezogenen Daten und den Zugang zu ihnen bei einem physischen oder technischen Zwischenfall rasch wiederherzustellen; ein Verfahren zur regelmäßigen Überprüfung, Bewertung und Evaluierung der Wirksamkeit der technischen und organisatorischen Maßnahmen zur Gewährleistung der Sicherheit der Verarbeitung.</w:t>
      </w:r>
    </w:p>
    <w:p w:rsidR="00AB74B7" w:rsidRPr="001472FD" w:rsidRDefault="00D2342F"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Flavon hat sich keinen genehmigter Verhaltensregeln oder genehmigten </w:t>
      </w:r>
      <w:r w:rsidRPr="001472FD">
        <w:rPr>
          <w:rStyle w:val="st"/>
          <w:rFonts w:ascii="Times New Roman" w:hAnsi="Times New Roman" w:cs="Times New Roman"/>
          <w:sz w:val="24"/>
          <w:szCs w:val="24"/>
        </w:rPr>
        <w:t>DSGVO</w:t>
      </w:r>
      <w:r w:rsidRPr="001472FD">
        <w:rPr>
          <w:rFonts w:ascii="Times New Roman" w:hAnsi="Times New Roman" w:cs="Times New Roman"/>
          <w:sz w:val="24"/>
          <w:szCs w:val="24"/>
          <w:lang w:val="de-DE"/>
        </w:rPr>
        <w:t xml:space="preserve"> Zertifizierungsverfahren  angeschlossen.</w:t>
      </w:r>
    </w:p>
    <w:p w:rsidR="001648EE" w:rsidRPr="001472FD" w:rsidRDefault="00365239" w:rsidP="001472FD">
      <w:pPr>
        <w:pStyle w:val="Cmsor1"/>
        <w:rPr>
          <w:rFonts w:ascii="Times New Roman" w:hAnsi="Times New Roman" w:cs="Times New Roman"/>
          <w:b/>
          <w:color w:val="auto"/>
          <w:sz w:val="24"/>
          <w:szCs w:val="24"/>
          <w:lang w:val="de-DE"/>
        </w:rPr>
      </w:pPr>
      <w:bookmarkStart w:id="19" w:name="_Toc41376817"/>
      <w:r w:rsidRPr="001472FD">
        <w:rPr>
          <w:rFonts w:ascii="Times New Roman" w:hAnsi="Times New Roman" w:cs="Times New Roman"/>
          <w:b/>
          <w:color w:val="auto"/>
          <w:sz w:val="24"/>
          <w:szCs w:val="24"/>
          <w:lang w:val="de-DE"/>
        </w:rPr>
        <w:t xml:space="preserve">II.6. </w:t>
      </w:r>
      <w:proofErr w:type="spellStart"/>
      <w:r w:rsidR="001648EE" w:rsidRPr="001472FD">
        <w:rPr>
          <w:rFonts w:ascii="Times New Roman" w:hAnsi="Times New Roman" w:cs="Times New Roman"/>
          <w:b/>
          <w:color w:val="auto"/>
          <w:sz w:val="24"/>
          <w:szCs w:val="24"/>
          <w:lang w:val="de-DE"/>
        </w:rPr>
        <w:t>Newsletter</w:t>
      </w:r>
      <w:proofErr w:type="spellEnd"/>
      <w:r w:rsidR="001648EE" w:rsidRPr="001472FD">
        <w:rPr>
          <w:rFonts w:ascii="Times New Roman" w:hAnsi="Times New Roman" w:cs="Times New Roman"/>
          <w:b/>
          <w:color w:val="auto"/>
          <w:sz w:val="24"/>
          <w:szCs w:val="24"/>
          <w:lang w:val="de-DE"/>
        </w:rPr>
        <w:t>, E-DM</w:t>
      </w:r>
      <w:bookmarkEnd w:id="19"/>
    </w:p>
    <w:p w:rsidR="001648EE" w:rsidRPr="001472FD" w:rsidRDefault="001648EE"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Flavon sendet dem Klubmitglied ausschließlich solche E-Mails, deren Inhalt wegen des Rechtsverhältnisses wichtig ist, und mit dem Produktkauf, mit der Tätigkeit des Systems, mit </w:t>
      </w:r>
      <w:r w:rsidRPr="001472FD">
        <w:rPr>
          <w:rFonts w:ascii="Times New Roman" w:hAnsi="Times New Roman" w:cs="Times New Roman"/>
          <w:sz w:val="24"/>
          <w:szCs w:val="24"/>
          <w:lang w:val="de-DE"/>
        </w:rPr>
        <w:lastRenderedPageBreak/>
        <w:t xml:space="preserve">der Organisierung der Veranstaltungen oder mit anderen wichtigen Informationen verbunden ist. Demnach sendet Flavon niemanden E-Mail.   </w:t>
      </w:r>
    </w:p>
    <w:p w:rsidR="003972AD" w:rsidRPr="001472FD" w:rsidRDefault="003972AD" w:rsidP="001472FD">
      <w:pPr>
        <w:pStyle w:val="Cmsor1"/>
        <w:rPr>
          <w:rFonts w:ascii="Times New Roman" w:hAnsi="Times New Roman" w:cs="Times New Roman"/>
          <w:b/>
          <w:color w:val="auto"/>
          <w:sz w:val="24"/>
          <w:szCs w:val="24"/>
          <w:lang w:val="de-DE"/>
        </w:rPr>
      </w:pPr>
      <w:bookmarkStart w:id="20" w:name="_Toc41376818"/>
      <w:r w:rsidRPr="001472FD">
        <w:rPr>
          <w:rFonts w:ascii="Times New Roman" w:hAnsi="Times New Roman" w:cs="Times New Roman"/>
          <w:b/>
          <w:color w:val="auto"/>
          <w:sz w:val="24"/>
          <w:szCs w:val="24"/>
          <w:lang w:val="de-DE"/>
        </w:rPr>
        <w:t>II.7. Eine Verletzung des Schutzes personenbezogener Daten</w:t>
      </w:r>
      <w:bookmarkEnd w:id="20"/>
    </w:p>
    <w:p w:rsidR="003972AD" w:rsidRPr="001472FD" w:rsidRDefault="003972AD"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Verletzung des Schutzes personenbezogener </w:t>
      </w:r>
      <w:r w:rsidR="0071463F" w:rsidRPr="001472FD">
        <w:rPr>
          <w:rFonts w:ascii="Times New Roman" w:hAnsi="Times New Roman" w:cs="Times New Roman"/>
          <w:sz w:val="24"/>
          <w:szCs w:val="24"/>
          <w:lang w:val="de-DE"/>
        </w:rPr>
        <w:t>Daten ist</w:t>
      </w:r>
      <w:r w:rsidRPr="001472FD">
        <w:rPr>
          <w:rFonts w:ascii="Times New Roman" w:hAnsi="Times New Roman" w:cs="Times New Roman"/>
          <w:sz w:val="24"/>
          <w:szCs w:val="24"/>
          <w:lang w:val="de-DE"/>
        </w:rPr>
        <w:t xml:space="preserve">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rsidR="003972AD" w:rsidRPr="001472FD" w:rsidRDefault="003972AD"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Falle einer Verletzung des Schutzes personenbezogener Daten meldet </w:t>
      </w:r>
      <w:r w:rsidR="0071463F" w:rsidRPr="001472FD">
        <w:rPr>
          <w:rFonts w:ascii="Times New Roman" w:hAnsi="Times New Roman" w:cs="Times New Roman"/>
          <w:sz w:val="24"/>
          <w:szCs w:val="24"/>
          <w:lang w:val="de-DE"/>
        </w:rPr>
        <w:t>Flavon</w:t>
      </w:r>
      <w:r w:rsidRPr="001472FD">
        <w:rPr>
          <w:rFonts w:ascii="Times New Roman" w:hAnsi="Times New Roman" w:cs="Times New Roman"/>
          <w:sz w:val="24"/>
          <w:szCs w:val="24"/>
          <w:lang w:val="de-DE"/>
        </w:rPr>
        <w:t xml:space="preserve"> unverzüglich und möglichst binnen 72 Stunden, nachdem ihm die Verletzung bekannt wurde, diese der gemäß Artikel 51 zuständigen Aufsichtsbehörde, es sei denn, dass die Verletzung des Schutzes personenbezogener Daten voraussichtlich nicht zu einem Risiko für die Rechte und Freiheiten natürlicher Personen führt.</w:t>
      </w:r>
    </w:p>
    <w:p w:rsidR="003972AD" w:rsidRPr="001472FD" w:rsidRDefault="000768DD"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Falls diese Benachrichtigung nicht binnen 72 Stunden erfolgen kann, sollten in ihr die Gründe für die Verzögerung angegeben werden müssen, und die Informationen können schrittweise ohne unangemessene weitere Verzögerung bereitgestellt werden.</w:t>
      </w:r>
    </w:p>
    <w:p w:rsidR="003972AD" w:rsidRPr="001472FD" w:rsidRDefault="00281E3A"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Flavon</w:t>
      </w:r>
      <w:r w:rsidR="006F2C14" w:rsidRPr="001472FD">
        <w:rPr>
          <w:rFonts w:ascii="Times New Roman" w:hAnsi="Times New Roman" w:cs="Times New Roman"/>
          <w:sz w:val="24"/>
          <w:szCs w:val="24"/>
          <w:lang w:val="de-DE"/>
        </w:rPr>
        <w:t xml:space="preserve"> sollte die betroffene Person unverzüglich von der Verletzung des Schutzes personenbezogener Daten benachrichtigen, wenn diese Verletzung des Schutzes personenbezogener Daten voraussichtlich zu einem hohen Risiko für die persönlichen Rechte und Freiheiten natürlicher Personen führt, damit diese die erforderlichen Vorkehrungen treffen können. Die Benachrichtigung sollte eine Beschreibung der Art der Verletzung des Schutzes personenbezogener Daten sowie an die betroffene natürliche Person gerichtete Empfehlungen zur Minderung etwaiger nachteiliger Auswirkungen dieser Verletzung enthalten.</w:t>
      </w:r>
    </w:p>
    <w:p w:rsidR="003972AD" w:rsidRPr="001472FD" w:rsidRDefault="00281E3A" w:rsidP="00265904">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E</w:t>
      </w:r>
      <w:r w:rsidR="006F2C14" w:rsidRPr="001472FD">
        <w:rPr>
          <w:rFonts w:ascii="Times New Roman" w:hAnsi="Times New Roman" w:cs="Times New Roman"/>
          <w:sz w:val="24"/>
          <w:szCs w:val="24"/>
          <w:lang w:val="de-DE"/>
        </w:rPr>
        <w:t>s sollte festgestellt werden, ob alle geeigneten technischen Schutz- sowie organisatorischen Maßnahmen getroffen wurden, um sofort feststellen zu können, ob eine Verletzung des Schutzes personenbezogener Daten aufgetreten ist, und um die Aufsichtsbehörde und die betroffene Person umgehend unterrichten zu können.</w:t>
      </w:r>
      <w:r w:rsidR="008E0214" w:rsidRPr="001472FD">
        <w:rPr>
          <w:rFonts w:ascii="Times New Roman" w:hAnsi="Times New Roman" w:cs="Times New Roman"/>
          <w:sz w:val="24"/>
          <w:szCs w:val="24"/>
          <w:lang w:val="de-DE"/>
        </w:rPr>
        <w:t xml:space="preserve"> Im Interesse dessen</w:t>
      </w:r>
      <w:r w:rsidR="00E60083" w:rsidRPr="001472FD">
        <w:rPr>
          <w:rFonts w:ascii="Times New Roman" w:hAnsi="Times New Roman" w:cs="Times New Roman"/>
          <w:sz w:val="24"/>
          <w:szCs w:val="24"/>
          <w:lang w:val="de-DE"/>
        </w:rPr>
        <w:t xml:space="preserve"> ruft der Geschäftsführer von Flavon die Mitglieder, alle Personen, die Daten behandeln, bzw. externe IT-Experte innerhalb von 24 Stunden nach der Erfahrung zusammen. So werden die Gründe der Verletzung des Schutzes personenbezogener Daten</w:t>
      </w:r>
      <w:r w:rsidR="00BF0401" w:rsidRPr="001472FD">
        <w:rPr>
          <w:rFonts w:ascii="Times New Roman" w:hAnsi="Times New Roman" w:cs="Times New Roman"/>
          <w:sz w:val="24"/>
          <w:szCs w:val="24"/>
          <w:lang w:val="de-DE"/>
        </w:rPr>
        <w:t xml:space="preserve"> festgestellt, die durchgeführten und durchzuführenden Tätigkeitsablaufpläne ausgearbeitet, und die nötigen Maßnahmen werden getroffen, um die Verletzung des Schutzes personenbezogener Daten vermeiden zu können.    </w:t>
      </w:r>
      <w:r w:rsidR="00E60083" w:rsidRPr="001472FD">
        <w:rPr>
          <w:rFonts w:ascii="Times New Roman" w:hAnsi="Times New Roman" w:cs="Times New Roman"/>
          <w:sz w:val="24"/>
          <w:szCs w:val="24"/>
          <w:lang w:val="de-DE"/>
        </w:rPr>
        <w:t xml:space="preserve"> </w:t>
      </w:r>
      <w:r w:rsidR="008E0214" w:rsidRPr="001472FD">
        <w:rPr>
          <w:rFonts w:ascii="Times New Roman" w:hAnsi="Times New Roman" w:cs="Times New Roman"/>
          <w:sz w:val="24"/>
          <w:szCs w:val="24"/>
          <w:lang w:val="de-DE"/>
        </w:rPr>
        <w:t xml:space="preserve"> </w:t>
      </w:r>
    </w:p>
    <w:p w:rsidR="001648EE" w:rsidRPr="001472FD" w:rsidRDefault="00365239" w:rsidP="001648EE">
      <w:pPr>
        <w:jc w:val="both"/>
        <w:rPr>
          <w:rFonts w:ascii="Times New Roman" w:hAnsi="Times New Roman" w:cs="Times New Roman"/>
          <w:sz w:val="24"/>
          <w:szCs w:val="24"/>
          <w:lang w:val="de-DE"/>
        </w:rPr>
      </w:pPr>
      <w:r w:rsidRPr="001472FD">
        <w:rPr>
          <w:rFonts w:ascii="Times New Roman" w:hAnsi="Times New Roman" w:cs="Times New Roman"/>
          <w:sz w:val="24"/>
          <w:szCs w:val="24"/>
          <w:lang w:val="de-DE"/>
        </w:rPr>
        <w:t xml:space="preserve">19. Mai 2020 </w:t>
      </w:r>
      <w:r w:rsidR="001648EE" w:rsidRPr="001472FD">
        <w:rPr>
          <w:rFonts w:ascii="Times New Roman" w:hAnsi="Times New Roman" w:cs="Times New Roman"/>
          <w:sz w:val="24"/>
          <w:szCs w:val="24"/>
          <w:lang w:val="de-DE"/>
        </w:rPr>
        <w:t>London</w:t>
      </w:r>
    </w:p>
    <w:p w:rsidR="001648EE" w:rsidRPr="001472FD" w:rsidRDefault="001648EE" w:rsidP="00256085">
      <w:pPr>
        <w:jc w:val="both"/>
        <w:rPr>
          <w:rFonts w:ascii="Times New Roman" w:hAnsi="Times New Roman" w:cs="Times New Roman"/>
          <w:sz w:val="24"/>
          <w:szCs w:val="24"/>
        </w:rPr>
      </w:pPr>
      <w:bookmarkStart w:id="21" w:name="_GoBack"/>
      <w:bookmarkEnd w:id="21"/>
    </w:p>
    <w:sectPr w:rsidR="001648EE" w:rsidRPr="001472FD" w:rsidSect="007058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41" w:rsidRDefault="00F14E41" w:rsidP="006050C4">
      <w:pPr>
        <w:spacing w:after="0" w:line="240" w:lineRule="auto"/>
      </w:pPr>
      <w:r>
        <w:separator/>
      </w:r>
    </w:p>
  </w:endnote>
  <w:endnote w:type="continuationSeparator" w:id="0">
    <w:p w:rsidR="00F14E41" w:rsidRDefault="00F14E41" w:rsidP="0060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41" w:rsidRDefault="00F14E41" w:rsidP="006050C4">
      <w:pPr>
        <w:spacing w:after="0" w:line="240" w:lineRule="auto"/>
      </w:pPr>
      <w:r>
        <w:separator/>
      </w:r>
    </w:p>
  </w:footnote>
  <w:footnote w:type="continuationSeparator" w:id="0">
    <w:p w:rsidR="00F14E41" w:rsidRDefault="00F14E41" w:rsidP="0060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F47"/>
    <w:multiLevelType w:val="hybridMultilevel"/>
    <w:tmpl w:val="4ED0D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2603D1"/>
    <w:multiLevelType w:val="hybridMultilevel"/>
    <w:tmpl w:val="114C03D8"/>
    <w:lvl w:ilvl="0" w:tplc="E39C85BE">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5451C77"/>
    <w:multiLevelType w:val="hybridMultilevel"/>
    <w:tmpl w:val="D850F168"/>
    <w:lvl w:ilvl="0" w:tplc="040E0001">
      <w:start w:val="1"/>
      <w:numFmt w:val="bullet"/>
      <w:lvlText w:val=""/>
      <w:lvlJc w:val="left"/>
      <w:pPr>
        <w:ind w:left="1498" w:hanging="360"/>
      </w:pPr>
      <w:rPr>
        <w:rFonts w:ascii="Symbol" w:hAnsi="Symbol" w:hint="default"/>
      </w:rPr>
    </w:lvl>
    <w:lvl w:ilvl="1" w:tplc="040E0003" w:tentative="1">
      <w:start w:val="1"/>
      <w:numFmt w:val="bullet"/>
      <w:lvlText w:val="o"/>
      <w:lvlJc w:val="left"/>
      <w:pPr>
        <w:ind w:left="2218" w:hanging="360"/>
      </w:pPr>
      <w:rPr>
        <w:rFonts w:ascii="Courier New" w:hAnsi="Courier New" w:cs="Courier New" w:hint="default"/>
      </w:rPr>
    </w:lvl>
    <w:lvl w:ilvl="2" w:tplc="040E0005" w:tentative="1">
      <w:start w:val="1"/>
      <w:numFmt w:val="bullet"/>
      <w:lvlText w:val=""/>
      <w:lvlJc w:val="left"/>
      <w:pPr>
        <w:ind w:left="2938" w:hanging="360"/>
      </w:pPr>
      <w:rPr>
        <w:rFonts w:ascii="Wingdings" w:hAnsi="Wingdings" w:hint="default"/>
      </w:rPr>
    </w:lvl>
    <w:lvl w:ilvl="3" w:tplc="040E0001" w:tentative="1">
      <w:start w:val="1"/>
      <w:numFmt w:val="bullet"/>
      <w:lvlText w:val=""/>
      <w:lvlJc w:val="left"/>
      <w:pPr>
        <w:ind w:left="3658" w:hanging="360"/>
      </w:pPr>
      <w:rPr>
        <w:rFonts w:ascii="Symbol" w:hAnsi="Symbol" w:hint="default"/>
      </w:rPr>
    </w:lvl>
    <w:lvl w:ilvl="4" w:tplc="040E0003" w:tentative="1">
      <w:start w:val="1"/>
      <w:numFmt w:val="bullet"/>
      <w:lvlText w:val="o"/>
      <w:lvlJc w:val="left"/>
      <w:pPr>
        <w:ind w:left="4378" w:hanging="360"/>
      </w:pPr>
      <w:rPr>
        <w:rFonts w:ascii="Courier New" w:hAnsi="Courier New" w:cs="Courier New" w:hint="default"/>
      </w:rPr>
    </w:lvl>
    <w:lvl w:ilvl="5" w:tplc="040E0005" w:tentative="1">
      <w:start w:val="1"/>
      <w:numFmt w:val="bullet"/>
      <w:lvlText w:val=""/>
      <w:lvlJc w:val="left"/>
      <w:pPr>
        <w:ind w:left="5098" w:hanging="360"/>
      </w:pPr>
      <w:rPr>
        <w:rFonts w:ascii="Wingdings" w:hAnsi="Wingdings" w:hint="default"/>
      </w:rPr>
    </w:lvl>
    <w:lvl w:ilvl="6" w:tplc="040E0001" w:tentative="1">
      <w:start w:val="1"/>
      <w:numFmt w:val="bullet"/>
      <w:lvlText w:val=""/>
      <w:lvlJc w:val="left"/>
      <w:pPr>
        <w:ind w:left="5818" w:hanging="360"/>
      </w:pPr>
      <w:rPr>
        <w:rFonts w:ascii="Symbol" w:hAnsi="Symbol" w:hint="default"/>
      </w:rPr>
    </w:lvl>
    <w:lvl w:ilvl="7" w:tplc="040E0003" w:tentative="1">
      <w:start w:val="1"/>
      <w:numFmt w:val="bullet"/>
      <w:lvlText w:val="o"/>
      <w:lvlJc w:val="left"/>
      <w:pPr>
        <w:ind w:left="6538" w:hanging="360"/>
      </w:pPr>
      <w:rPr>
        <w:rFonts w:ascii="Courier New" w:hAnsi="Courier New" w:cs="Courier New" w:hint="default"/>
      </w:rPr>
    </w:lvl>
    <w:lvl w:ilvl="8" w:tplc="040E0005" w:tentative="1">
      <w:start w:val="1"/>
      <w:numFmt w:val="bullet"/>
      <w:lvlText w:val=""/>
      <w:lvlJc w:val="left"/>
      <w:pPr>
        <w:ind w:left="7258" w:hanging="360"/>
      </w:pPr>
      <w:rPr>
        <w:rFonts w:ascii="Wingdings" w:hAnsi="Wingdings" w:hint="default"/>
      </w:rPr>
    </w:lvl>
  </w:abstractNum>
  <w:abstractNum w:abstractNumId="3">
    <w:nsid w:val="2E7455F8"/>
    <w:multiLevelType w:val="hybridMultilevel"/>
    <w:tmpl w:val="C5C48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FDF439A"/>
    <w:multiLevelType w:val="hybridMultilevel"/>
    <w:tmpl w:val="1F508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09198E"/>
    <w:multiLevelType w:val="hybridMultilevel"/>
    <w:tmpl w:val="0546C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E62B38"/>
    <w:multiLevelType w:val="hybridMultilevel"/>
    <w:tmpl w:val="70C259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3E73250"/>
    <w:multiLevelType w:val="hybridMultilevel"/>
    <w:tmpl w:val="EB70C4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5092666"/>
    <w:multiLevelType w:val="hybridMultilevel"/>
    <w:tmpl w:val="9796B9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4DF97E11"/>
    <w:multiLevelType w:val="hybridMultilevel"/>
    <w:tmpl w:val="2D3CDE7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4E9C00CC"/>
    <w:multiLevelType w:val="hybridMultilevel"/>
    <w:tmpl w:val="A39C1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F1D5D56"/>
    <w:multiLevelType w:val="hybridMultilevel"/>
    <w:tmpl w:val="D1FEBD28"/>
    <w:lvl w:ilvl="0" w:tplc="040E0001">
      <w:start w:val="1"/>
      <w:numFmt w:val="bullet"/>
      <w:lvlText w:val=""/>
      <w:lvlJc w:val="left"/>
      <w:pPr>
        <w:ind w:left="1065" w:hanging="705"/>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472710F"/>
    <w:multiLevelType w:val="hybridMultilevel"/>
    <w:tmpl w:val="97B0BD6A"/>
    <w:lvl w:ilvl="0" w:tplc="040E0017">
      <w:start w:val="1"/>
      <w:numFmt w:val="lowerLetter"/>
      <w:lvlText w:val="%1)"/>
      <w:lvlJc w:val="left"/>
      <w:pPr>
        <w:ind w:left="720" w:hanging="360"/>
      </w:pPr>
      <w:rPr>
        <w:rFonts w:hint="default"/>
      </w:rPr>
    </w:lvl>
    <w:lvl w:ilvl="1" w:tplc="15F24B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A345698"/>
    <w:multiLevelType w:val="hybridMultilevel"/>
    <w:tmpl w:val="B77A5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0654465"/>
    <w:multiLevelType w:val="hybridMultilevel"/>
    <w:tmpl w:val="51D01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A191001"/>
    <w:multiLevelType w:val="hybridMultilevel"/>
    <w:tmpl w:val="454A7882"/>
    <w:lvl w:ilvl="0" w:tplc="6F9AD0C0">
      <w:numFmt w:val="bullet"/>
      <w:lvlText w:val="•"/>
      <w:lvlJc w:val="left"/>
      <w:pPr>
        <w:ind w:left="1080" w:hanging="360"/>
      </w:pPr>
      <w:rPr>
        <w:rFonts w:ascii="Tahoma" w:eastAsiaTheme="minorHAnsi" w:hAnsi="Tahoma" w:cs="Tahoma"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6A5B680C"/>
    <w:multiLevelType w:val="hybridMultilevel"/>
    <w:tmpl w:val="D42C4C84"/>
    <w:lvl w:ilvl="0" w:tplc="EE1E799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8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68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3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4EF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435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8E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C2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47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DAF109C"/>
    <w:multiLevelType w:val="hybridMultilevel"/>
    <w:tmpl w:val="9ADEB9D6"/>
    <w:lvl w:ilvl="0" w:tplc="FE2A13F2">
      <w:start w:val="5"/>
      <w:numFmt w:val="lowerLetter"/>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18">
    <w:nsid w:val="70BB731F"/>
    <w:multiLevelType w:val="hybridMultilevel"/>
    <w:tmpl w:val="594052C4"/>
    <w:lvl w:ilvl="0" w:tplc="040E0001">
      <w:start w:val="1"/>
      <w:numFmt w:val="bullet"/>
      <w:lvlText w:val=""/>
      <w:lvlJc w:val="left"/>
      <w:pPr>
        <w:ind w:left="1065" w:hanging="705"/>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80B077D"/>
    <w:multiLevelType w:val="hybridMultilevel"/>
    <w:tmpl w:val="F29C0B6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0">
    <w:nsid w:val="78E83012"/>
    <w:multiLevelType w:val="hybridMultilevel"/>
    <w:tmpl w:val="C3A29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FFD5DC8"/>
    <w:multiLevelType w:val="hybridMultilevel"/>
    <w:tmpl w:val="3698C2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10"/>
  </w:num>
  <w:num w:numId="5">
    <w:abstractNumId w:val="13"/>
  </w:num>
  <w:num w:numId="6">
    <w:abstractNumId w:val="8"/>
  </w:num>
  <w:num w:numId="7">
    <w:abstractNumId w:val="18"/>
  </w:num>
  <w:num w:numId="8">
    <w:abstractNumId w:val="11"/>
  </w:num>
  <w:num w:numId="9">
    <w:abstractNumId w:val="15"/>
  </w:num>
  <w:num w:numId="10">
    <w:abstractNumId w:val="9"/>
  </w:num>
  <w:num w:numId="11">
    <w:abstractNumId w:val="3"/>
  </w:num>
  <w:num w:numId="12">
    <w:abstractNumId w:val="12"/>
  </w:num>
  <w:num w:numId="13">
    <w:abstractNumId w:val="2"/>
  </w:num>
  <w:num w:numId="14">
    <w:abstractNumId w:val="19"/>
  </w:num>
  <w:num w:numId="15">
    <w:abstractNumId w:val="0"/>
  </w:num>
  <w:num w:numId="16">
    <w:abstractNumId w:val="7"/>
  </w:num>
  <w:num w:numId="17">
    <w:abstractNumId w:val="20"/>
  </w:num>
  <w:num w:numId="18">
    <w:abstractNumId w:val="14"/>
  </w:num>
  <w:num w:numId="19">
    <w:abstractNumId w:val="5"/>
  </w:num>
  <w:num w:numId="20">
    <w:abstractNumId w:val="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85"/>
    <w:rsid w:val="000103B4"/>
    <w:rsid w:val="000175B4"/>
    <w:rsid w:val="00043997"/>
    <w:rsid w:val="0006070D"/>
    <w:rsid w:val="000623EA"/>
    <w:rsid w:val="00065D99"/>
    <w:rsid w:val="000768DD"/>
    <w:rsid w:val="00081AF6"/>
    <w:rsid w:val="00092A63"/>
    <w:rsid w:val="000C49DD"/>
    <w:rsid w:val="000D0A46"/>
    <w:rsid w:val="000F6FA9"/>
    <w:rsid w:val="0010775D"/>
    <w:rsid w:val="00123639"/>
    <w:rsid w:val="00125359"/>
    <w:rsid w:val="00130FE9"/>
    <w:rsid w:val="00140F8C"/>
    <w:rsid w:val="001472FD"/>
    <w:rsid w:val="001648EE"/>
    <w:rsid w:val="00181F39"/>
    <w:rsid w:val="001820BE"/>
    <w:rsid w:val="00185E36"/>
    <w:rsid w:val="001973E6"/>
    <w:rsid w:val="001A218C"/>
    <w:rsid w:val="001A5843"/>
    <w:rsid w:val="001B38A9"/>
    <w:rsid w:val="001C3E2F"/>
    <w:rsid w:val="001C68E3"/>
    <w:rsid w:val="001D5DC1"/>
    <w:rsid w:val="001E1A78"/>
    <w:rsid w:val="001F1D85"/>
    <w:rsid w:val="001F2934"/>
    <w:rsid w:val="001F6B43"/>
    <w:rsid w:val="00206486"/>
    <w:rsid w:val="002147E8"/>
    <w:rsid w:val="00227D81"/>
    <w:rsid w:val="00244F8B"/>
    <w:rsid w:val="00256085"/>
    <w:rsid w:val="00265904"/>
    <w:rsid w:val="00272ED2"/>
    <w:rsid w:val="00281E3A"/>
    <w:rsid w:val="00287CAD"/>
    <w:rsid w:val="00291A64"/>
    <w:rsid w:val="00292F1B"/>
    <w:rsid w:val="00297434"/>
    <w:rsid w:val="002A6C7C"/>
    <w:rsid w:val="002B0A0C"/>
    <w:rsid w:val="002B1AAD"/>
    <w:rsid w:val="002B3226"/>
    <w:rsid w:val="002C0497"/>
    <w:rsid w:val="002C786F"/>
    <w:rsid w:val="002D6CE7"/>
    <w:rsid w:val="002D73A8"/>
    <w:rsid w:val="0030503F"/>
    <w:rsid w:val="003053D7"/>
    <w:rsid w:val="00312A99"/>
    <w:rsid w:val="003264F6"/>
    <w:rsid w:val="0034639D"/>
    <w:rsid w:val="00365239"/>
    <w:rsid w:val="00374011"/>
    <w:rsid w:val="00384AF0"/>
    <w:rsid w:val="00393790"/>
    <w:rsid w:val="003972AD"/>
    <w:rsid w:val="003A7696"/>
    <w:rsid w:val="003C4BC3"/>
    <w:rsid w:val="00407442"/>
    <w:rsid w:val="004217A9"/>
    <w:rsid w:val="00432608"/>
    <w:rsid w:val="004511E1"/>
    <w:rsid w:val="00493CCC"/>
    <w:rsid w:val="00495849"/>
    <w:rsid w:val="004A24F5"/>
    <w:rsid w:val="004B1310"/>
    <w:rsid w:val="004D09F3"/>
    <w:rsid w:val="004D6043"/>
    <w:rsid w:val="005030E6"/>
    <w:rsid w:val="0050767B"/>
    <w:rsid w:val="005201C1"/>
    <w:rsid w:val="00523F93"/>
    <w:rsid w:val="005241EF"/>
    <w:rsid w:val="00534DE3"/>
    <w:rsid w:val="005413AD"/>
    <w:rsid w:val="00545014"/>
    <w:rsid w:val="00551947"/>
    <w:rsid w:val="00557212"/>
    <w:rsid w:val="005700F2"/>
    <w:rsid w:val="005B0C3B"/>
    <w:rsid w:val="005C4499"/>
    <w:rsid w:val="005F59F2"/>
    <w:rsid w:val="005F705F"/>
    <w:rsid w:val="006050C4"/>
    <w:rsid w:val="006120EE"/>
    <w:rsid w:val="006737F0"/>
    <w:rsid w:val="00687C13"/>
    <w:rsid w:val="006A5699"/>
    <w:rsid w:val="006C1973"/>
    <w:rsid w:val="006C6B5A"/>
    <w:rsid w:val="006D4F32"/>
    <w:rsid w:val="006E1DC2"/>
    <w:rsid w:val="006F2C14"/>
    <w:rsid w:val="006F4416"/>
    <w:rsid w:val="00701A74"/>
    <w:rsid w:val="00705895"/>
    <w:rsid w:val="00706D11"/>
    <w:rsid w:val="0071463F"/>
    <w:rsid w:val="00723720"/>
    <w:rsid w:val="00731C73"/>
    <w:rsid w:val="00751524"/>
    <w:rsid w:val="007536B6"/>
    <w:rsid w:val="007C4A6C"/>
    <w:rsid w:val="007D6AEF"/>
    <w:rsid w:val="008062CB"/>
    <w:rsid w:val="00807296"/>
    <w:rsid w:val="00810CBB"/>
    <w:rsid w:val="00822B96"/>
    <w:rsid w:val="008271AF"/>
    <w:rsid w:val="00863A3E"/>
    <w:rsid w:val="00871741"/>
    <w:rsid w:val="00873B17"/>
    <w:rsid w:val="00875077"/>
    <w:rsid w:val="008756D2"/>
    <w:rsid w:val="008821D6"/>
    <w:rsid w:val="00890B67"/>
    <w:rsid w:val="00892AF7"/>
    <w:rsid w:val="008E0214"/>
    <w:rsid w:val="008E5376"/>
    <w:rsid w:val="0094005D"/>
    <w:rsid w:val="00945F68"/>
    <w:rsid w:val="00950221"/>
    <w:rsid w:val="0097510E"/>
    <w:rsid w:val="00975C46"/>
    <w:rsid w:val="00986D74"/>
    <w:rsid w:val="00994062"/>
    <w:rsid w:val="009A376B"/>
    <w:rsid w:val="009C5DC1"/>
    <w:rsid w:val="00A013BA"/>
    <w:rsid w:val="00A12A7F"/>
    <w:rsid w:val="00A23426"/>
    <w:rsid w:val="00A40C28"/>
    <w:rsid w:val="00A51910"/>
    <w:rsid w:val="00A61447"/>
    <w:rsid w:val="00A76E8B"/>
    <w:rsid w:val="00A81B64"/>
    <w:rsid w:val="00A82775"/>
    <w:rsid w:val="00A900B5"/>
    <w:rsid w:val="00A90E17"/>
    <w:rsid w:val="00A9757D"/>
    <w:rsid w:val="00AA046F"/>
    <w:rsid w:val="00AB74B7"/>
    <w:rsid w:val="00AC3DD5"/>
    <w:rsid w:val="00AD7817"/>
    <w:rsid w:val="00AE7277"/>
    <w:rsid w:val="00B05447"/>
    <w:rsid w:val="00B066FD"/>
    <w:rsid w:val="00B07C21"/>
    <w:rsid w:val="00B244C1"/>
    <w:rsid w:val="00B36482"/>
    <w:rsid w:val="00B55234"/>
    <w:rsid w:val="00B61E36"/>
    <w:rsid w:val="00B65595"/>
    <w:rsid w:val="00B660CE"/>
    <w:rsid w:val="00B902B8"/>
    <w:rsid w:val="00BD2B57"/>
    <w:rsid w:val="00BE433E"/>
    <w:rsid w:val="00BF0401"/>
    <w:rsid w:val="00BF2B7C"/>
    <w:rsid w:val="00C010A0"/>
    <w:rsid w:val="00C03C06"/>
    <w:rsid w:val="00C2244C"/>
    <w:rsid w:val="00C41168"/>
    <w:rsid w:val="00C5592E"/>
    <w:rsid w:val="00C72E8E"/>
    <w:rsid w:val="00C97587"/>
    <w:rsid w:val="00C9779E"/>
    <w:rsid w:val="00CB20CC"/>
    <w:rsid w:val="00CD00BD"/>
    <w:rsid w:val="00CE21DE"/>
    <w:rsid w:val="00CE3676"/>
    <w:rsid w:val="00CE5FB3"/>
    <w:rsid w:val="00D02887"/>
    <w:rsid w:val="00D10C19"/>
    <w:rsid w:val="00D2342F"/>
    <w:rsid w:val="00D308AC"/>
    <w:rsid w:val="00D3483F"/>
    <w:rsid w:val="00D71734"/>
    <w:rsid w:val="00D84AA4"/>
    <w:rsid w:val="00D92DBA"/>
    <w:rsid w:val="00DA10EF"/>
    <w:rsid w:val="00DB0380"/>
    <w:rsid w:val="00DC6945"/>
    <w:rsid w:val="00DD2C84"/>
    <w:rsid w:val="00DD390D"/>
    <w:rsid w:val="00DE0BD4"/>
    <w:rsid w:val="00DF0A82"/>
    <w:rsid w:val="00DF17D7"/>
    <w:rsid w:val="00DF37DE"/>
    <w:rsid w:val="00E12A77"/>
    <w:rsid w:val="00E30914"/>
    <w:rsid w:val="00E37182"/>
    <w:rsid w:val="00E53EC8"/>
    <w:rsid w:val="00E5634C"/>
    <w:rsid w:val="00E60083"/>
    <w:rsid w:val="00E77047"/>
    <w:rsid w:val="00EB4990"/>
    <w:rsid w:val="00EC3020"/>
    <w:rsid w:val="00EC4D73"/>
    <w:rsid w:val="00EC53F0"/>
    <w:rsid w:val="00ED0E35"/>
    <w:rsid w:val="00ED4D53"/>
    <w:rsid w:val="00EF7BF4"/>
    <w:rsid w:val="00F11A08"/>
    <w:rsid w:val="00F134F2"/>
    <w:rsid w:val="00F14E41"/>
    <w:rsid w:val="00F15616"/>
    <w:rsid w:val="00F16810"/>
    <w:rsid w:val="00F17FEE"/>
    <w:rsid w:val="00F3360D"/>
    <w:rsid w:val="00F35A16"/>
    <w:rsid w:val="00F41BA7"/>
    <w:rsid w:val="00F42668"/>
    <w:rsid w:val="00F53B42"/>
    <w:rsid w:val="00F54E55"/>
    <w:rsid w:val="00F64575"/>
    <w:rsid w:val="00F7278B"/>
    <w:rsid w:val="00FA37BA"/>
    <w:rsid w:val="00FA6D19"/>
    <w:rsid w:val="00FB704E"/>
    <w:rsid w:val="00FD2999"/>
    <w:rsid w:val="00FE12FE"/>
    <w:rsid w:val="00FE60BF"/>
    <w:rsid w:val="00FE79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5895"/>
  </w:style>
  <w:style w:type="paragraph" w:styleId="Cmsor1">
    <w:name w:val="heading 1"/>
    <w:basedOn w:val="Norml"/>
    <w:next w:val="Norml"/>
    <w:link w:val="Cmsor1Char"/>
    <w:uiPriority w:val="9"/>
    <w:qFormat/>
    <w:rsid w:val="00A234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8717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6050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15616"/>
    <w:rPr>
      <w:color w:val="0000FF" w:themeColor="hyperlink"/>
      <w:u w:val="single"/>
    </w:rPr>
  </w:style>
  <w:style w:type="paragraph" w:styleId="Listaszerbekezds">
    <w:name w:val="List Paragraph"/>
    <w:basedOn w:val="Norml"/>
    <w:uiPriority w:val="34"/>
    <w:qFormat/>
    <w:rsid w:val="00CE3676"/>
    <w:pPr>
      <w:ind w:left="720"/>
      <w:contextualSpacing/>
    </w:pPr>
  </w:style>
  <w:style w:type="paragraph" w:styleId="Buborkszveg">
    <w:name w:val="Balloon Text"/>
    <w:basedOn w:val="Norml"/>
    <w:link w:val="BuborkszvegChar"/>
    <w:uiPriority w:val="99"/>
    <w:semiHidden/>
    <w:unhideWhenUsed/>
    <w:rsid w:val="00185E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5E36"/>
    <w:rPr>
      <w:rFonts w:ascii="Segoe UI" w:hAnsi="Segoe UI" w:cs="Segoe UI"/>
      <w:sz w:val="18"/>
      <w:szCs w:val="18"/>
    </w:rPr>
  </w:style>
  <w:style w:type="character" w:customStyle="1" w:styleId="Cmsor2Char">
    <w:name w:val="Címsor 2 Char"/>
    <w:basedOn w:val="Bekezdsalapbettpusa"/>
    <w:link w:val="Cmsor2"/>
    <w:uiPriority w:val="9"/>
    <w:rsid w:val="00871741"/>
    <w:rPr>
      <w:rFonts w:asciiTheme="majorHAnsi" w:eastAsiaTheme="majorEastAsia" w:hAnsiTheme="majorHAnsi" w:cstheme="majorBidi"/>
      <w:color w:val="365F91" w:themeColor="accent1" w:themeShade="BF"/>
      <w:sz w:val="26"/>
      <w:szCs w:val="26"/>
    </w:rPr>
  </w:style>
  <w:style w:type="paragraph" w:customStyle="1" w:styleId="Norml1">
    <w:name w:val="Normál1"/>
    <w:basedOn w:val="Norml"/>
    <w:rsid w:val="008717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23426"/>
    <w:rPr>
      <w:rFonts w:asciiTheme="majorHAnsi" w:eastAsiaTheme="majorEastAsia" w:hAnsiTheme="majorHAnsi" w:cstheme="majorBidi"/>
      <w:color w:val="365F91" w:themeColor="accent1" w:themeShade="BF"/>
      <w:sz w:val="32"/>
      <w:szCs w:val="32"/>
    </w:rPr>
  </w:style>
  <w:style w:type="character" w:customStyle="1" w:styleId="Cmsor3Char">
    <w:name w:val="Címsor 3 Char"/>
    <w:basedOn w:val="Bekezdsalapbettpusa"/>
    <w:link w:val="Cmsor3"/>
    <w:uiPriority w:val="9"/>
    <w:rsid w:val="006050C4"/>
    <w:rPr>
      <w:rFonts w:asciiTheme="majorHAnsi" w:eastAsiaTheme="majorEastAsia" w:hAnsiTheme="majorHAnsi" w:cstheme="majorBidi"/>
      <w:color w:val="243F60" w:themeColor="accent1" w:themeShade="7F"/>
      <w:sz w:val="24"/>
      <w:szCs w:val="24"/>
    </w:rPr>
  </w:style>
  <w:style w:type="paragraph" w:styleId="lfej">
    <w:name w:val="header"/>
    <w:basedOn w:val="Norml"/>
    <w:link w:val="lfejChar"/>
    <w:uiPriority w:val="99"/>
    <w:unhideWhenUsed/>
    <w:rsid w:val="006050C4"/>
    <w:pPr>
      <w:tabs>
        <w:tab w:val="center" w:pos="4536"/>
        <w:tab w:val="right" w:pos="9072"/>
      </w:tabs>
      <w:spacing w:after="0" w:line="240" w:lineRule="auto"/>
    </w:pPr>
  </w:style>
  <w:style w:type="character" w:customStyle="1" w:styleId="lfejChar">
    <w:name w:val="Élőfej Char"/>
    <w:basedOn w:val="Bekezdsalapbettpusa"/>
    <w:link w:val="lfej"/>
    <w:uiPriority w:val="99"/>
    <w:rsid w:val="006050C4"/>
  </w:style>
  <w:style w:type="paragraph" w:styleId="llb">
    <w:name w:val="footer"/>
    <w:basedOn w:val="Norml"/>
    <w:link w:val="llbChar"/>
    <w:uiPriority w:val="99"/>
    <w:unhideWhenUsed/>
    <w:rsid w:val="006050C4"/>
    <w:pPr>
      <w:tabs>
        <w:tab w:val="center" w:pos="4536"/>
        <w:tab w:val="right" w:pos="9072"/>
      </w:tabs>
      <w:spacing w:after="0" w:line="240" w:lineRule="auto"/>
    </w:pPr>
  </w:style>
  <w:style w:type="character" w:customStyle="1" w:styleId="llbChar">
    <w:name w:val="Élőláb Char"/>
    <w:basedOn w:val="Bekezdsalapbettpusa"/>
    <w:link w:val="llb"/>
    <w:uiPriority w:val="99"/>
    <w:rsid w:val="006050C4"/>
  </w:style>
  <w:style w:type="paragraph" w:styleId="Tartalomjegyzkcmsora">
    <w:name w:val="TOC Heading"/>
    <w:basedOn w:val="Cmsor1"/>
    <w:next w:val="Norml"/>
    <w:uiPriority w:val="39"/>
    <w:unhideWhenUsed/>
    <w:qFormat/>
    <w:rsid w:val="006050C4"/>
    <w:pPr>
      <w:outlineLvl w:val="9"/>
    </w:pPr>
    <w:rPr>
      <w:lang w:eastAsia="hu-HU"/>
    </w:rPr>
  </w:style>
  <w:style w:type="paragraph" w:styleId="TJ1">
    <w:name w:val="toc 1"/>
    <w:basedOn w:val="Norml"/>
    <w:next w:val="Norml"/>
    <w:autoRedefine/>
    <w:uiPriority w:val="39"/>
    <w:unhideWhenUsed/>
    <w:rsid w:val="006050C4"/>
    <w:pPr>
      <w:spacing w:after="100"/>
    </w:pPr>
  </w:style>
  <w:style w:type="paragraph" w:styleId="TJ2">
    <w:name w:val="toc 2"/>
    <w:basedOn w:val="Norml"/>
    <w:next w:val="Norml"/>
    <w:autoRedefine/>
    <w:uiPriority w:val="39"/>
    <w:unhideWhenUsed/>
    <w:rsid w:val="00C010A0"/>
    <w:pPr>
      <w:tabs>
        <w:tab w:val="right" w:leader="dot" w:pos="9062"/>
      </w:tabs>
      <w:spacing w:after="100"/>
    </w:pPr>
  </w:style>
  <w:style w:type="paragraph" w:styleId="TJ3">
    <w:name w:val="toc 3"/>
    <w:basedOn w:val="Norml"/>
    <w:next w:val="Norml"/>
    <w:autoRedefine/>
    <w:uiPriority w:val="39"/>
    <w:unhideWhenUsed/>
    <w:rsid w:val="006050C4"/>
    <w:pPr>
      <w:spacing w:after="100"/>
      <w:ind w:left="440"/>
    </w:pPr>
  </w:style>
  <w:style w:type="character" w:styleId="HTML-minta">
    <w:name w:val="HTML Sample"/>
    <w:basedOn w:val="Bekezdsalapbettpusa"/>
    <w:uiPriority w:val="99"/>
    <w:semiHidden/>
    <w:unhideWhenUsed/>
    <w:rsid w:val="005C4499"/>
    <w:rPr>
      <w:rFonts w:ascii="Courier New" w:eastAsia="Times New Roman" w:hAnsi="Courier New" w:cs="Courier New"/>
    </w:rPr>
  </w:style>
  <w:style w:type="character" w:customStyle="1" w:styleId="st">
    <w:name w:val="st"/>
    <w:basedOn w:val="Bekezdsalapbettpusa"/>
    <w:rsid w:val="003A7696"/>
  </w:style>
  <w:style w:type="table" w:styleId="Rcsostblzat">
    <w:name w:val="Table Grid"/>
    <w:basedOn w:val="Normltblzat"/>
    <w:uiPriority w:val="39"/>
    <w:rsid w:val="00F4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5895"/>
  </w:style>
  <w:style w:type="paragraph" w:styleId="Cmsor1">
    <w:name w:val="heading 1"/>
    <w:basedOn w:val="Norml"/>
    <w:next w:val="Norml"/>
    <w:link w:val="Cmsor1Char"/>
    <w:uiPriority w:val="9"/>
    <w:qFormat/>
    <w:rsid w:val="00A234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8717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6050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15616"/>
    <w:rPr>
      <w:color w:val="0000FF" w:themeColor="hyperlink"/>
      <w:u w:val="single"/>
    </w:rPr>
  </w:style>
  <w:style w:type="paragraph" w:styleId="Listaszerbekezds">
    <w:name w:val="List Paragraph"/>
    <w:basedOn w:val="Norml"/>
    <w:uiPriority w:val="34"/>
    <w:qFormat/>
    <w:rsid w:val="00CE3676"/>
    <w:pPr>
      <w:ind w:left="720"/>
      <w:contextualSpacing/>
    </w:pPr>
  </w:style>
  <w:style w:type="paragraph" w:styleId="Buborkszveg">
    <w:name w:val="Balloon Text"/>
    <w:basedOn w:val="Norml"/>
    <w:link w:val="BuborkszvegChar"/>
    <w:uiPriority w:val="99"/>
    <w:semiHidden/>
    <w:unhideWhenUsed/>
    <w:rsid w:val="00185E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5E36"/>
    <w:rPr>
      <w:rFonts w:ascii="Segoe UI" w:hAnsi="Segoe UI" w:cs="Segoe UI"/>
      <w:sz w:val="18"/>
      <w:szCs w:val="18"/>
    </w:rPr>
  </w:style>
  <w:style w:type="character" w:customStyle="1" w:styleId="Cmsor2Char">
    <w:name w:val="Címsor 2 Char"/>
    <w:basedOn w:val="Bekezdsalapbettpusa"/>
    <w:link w:val="Cmsor2"/>
    <w:uiPriority w:val="9"/>
    <w:rsid w:val="00871741"/>
    <w:rPr>
      <w:rFonts w:asciiTheme="majorHAnsi" w:eastAsiaTheme="majorEastAsia" w:hAnsiTheme="majorHAnsi" w:cstheme="majorBidi"/>
      <w:color w:val="365F91" w:themeColor="accent1" w:themeShade="BF"/>
      <w:sz w:val="26"/>
      <w:szCs w:val="26"/>
    </w:rPr>
  </w:style>
  <w:style w:type="paragraph" w:customStyle="1" w:styleId="Norml1">
    <w:name w:val="Normál1"/>
    <w:basedOn w:val="Norml"/>
    <w:rsid w:val="008717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23426"/>
    <w:rPr>
      <w:rFonts w:asciiTheme="majorHAnsi" w:eastAsiaTheme="majorEastAsia" w:hAnsiTheme="majorHAnsi" w:cstheme="majorBidi"/>
      <w:color w:val="365F91" w:themeColor="accent1" w:themeShade="BF"/>
      <w:sz w:val="32"/>
      <w:szCs w:val="32"/>
    </w:rPr>
  </w:style>
  <w:style w:type="character" w:customStyle="1" w:styleId="Cmsor3Char">
    <w:name w:val="Címsor 3 Char"/>
    <w:basedOn w:val="Bekezdsalapbettpusa"/>
    <w:link w:val="Cmsor3"/>
    <w:uiPriority w:val="9"/>
    <w:rsid w:val="006050C4"/>
    <w:rPr>
      <w:rFonts w:asciiTheme="majorHAnsi" w:eastAsiaTheme="majorEastAsia" w:hAnsiTheme="majorHAnsi" w:cstheme="majorBidi"/>
      <w:color w:val="243F60" w:themeColor="accent1" w:themeShade="7F"/>
      <w:sz w:val="24"/>
      <w:szCs w:val="24"/>
    </w:rPr>
  </w:style>
  <w:style w:type="paragraph" w:styleId="lfej">
    <w:name w:val="header"/>
    <w:basedOn w:val="Norml"/>
    <w:link w:val="lfejChar"/>
    <w:uiPriority w:val="99"/>
    <w:unhideWhenUsed/>
    <w:rsid w:val="006050C4"/>
    <w:pPr>
      <w:tabs>
        <w:tab w:val="center" w:pos="4536"/>
        <w:tab w:val="right" w:pos="9072"/>
      </w:tabs>
      <w:spacing w:after="0" w:line="240" w:lineRule="auto"/>
    </w:pPr>
  </w:style>
  <w:style w:type="character" w:customStyle="1" w:styleId="lfejChar">
    <w:name w:val="Élőfej Char"/>
    <w:basedOn w:val="Bekezdsalapbettpusa"/>
    <w:link w:val="lfej"/>
    <w:uiPriority w:val="99"/>
    <w:rsid w:val="006050C4"/>
  </w:style>
  <w:style w:type="paragraph" w:styleId="llb">
    <w:name w:val="footer"/>
    <w:basedOn w:val="Norml"/>
    <w:link w:val="llbChar"/>
    <w:uiPriority w:val="99"/>
    <w:unhideWhenUsed/>
    <w:rsid w:val="006050C4"/>
    <w:pPr>
      <w:tabs>
        <w:tab w:val="center" w:pos="4536"/>
        <w:tab w:val="right" w:pos="9072"/>
      </w:tabs>
      <w:spacing w:after="0" w:line="240" w:lineRule="auto"/>
    </w:pPr>
  </w:style>
  <w:style w:type="character" w:customStyle="1" w:styleId="llbChar">
    <w:name w:val="Élőláb Char"/>
    <w:basedOn w:val="Bekezdsalapbettpusa"/>
    <w:link w:val="llb"/>
    <w:uiPriority w:val="99"/>
    <w:rsid w:val="006050C4"/>
  </w:style>
  <w:style w:type="paragraph" w:styleId="Tartalomjegyzkcmsora">
    <w:name w:val="TOC Heading"/>
    <w:basedOn w:val="Cmsor1"/>
    <w:next w:val="Norml"/>
    <w:uiPriority w:val="39"/>
    <w:unhideWhenUsed/>
    <w:qFormat/>
    <w:rsid w:val="006050C4"/>
    <w:pPr>
      <w:outlineLvl w:val="9"/>
    </w:pPr>
    <w:rPr>
      <w:lang w:eastAsia="hu-HU"/>
    </w:rPr>
  </w:style>
  <w:style w:type="paragraph" w:styleId="TJ1">
    <w:name w:val="toc 1"/>
    <w:basedOn w:val="Norml"/>
    <w:next w:val="Norml"/>
    <w:autoRedefine/>
    <w:uiPriority w:val="39"/>
    <w:unhideWhenUsed/>
    <w:rsid w:val="006050C4"/>
    <w:pPr>
      <w:spacing w:after="100"/>
    </w:pPr>
  </w:style>
  <w:style w:type="paragraph" w:styleId="TJ2">
    <w:name w:val="toc 2"/>
    <w:basedOn w:val="Norml"/>
    <w:next w:val="Norml"/>
    <w:autoRedefine/>
    <w:uiPriority w:val="39"/>
    <w:unhideWhenUsed/>
    <w:rsid w:val="00C010A0"/>
    <w:pPr>
      <w:tabs>
        <w:tab w:val="right" w:leader="dot" w:pos="9062"/>
      </w:tabs>
      <w:spacing w:after="100"/>
    </w:pPr>
  </w:style>
  <w:style w:type="paragraph" w:styleId="TJ3">
    <w:name w:val="toc 3"/>
    <w:basedOn w:val="Norml"/>
    <w:next w:val="Norml"/>
    <w:autoRedefine/>
    <w:uiPriority w:val="39"/>
    <w:unhideWhenUsed/>
    <w:rsid w:val="006050C4"/>
    <w:pPr>
      <w:spacing w:after="100"/>
      <w:ind w:left="440"/>
    </w:pPr>
  </w:style>
  <w:style w:type="character" w:styleId="HTML-minta">
    <w:name w:val="HTML Sample"/>
    <w:basedOn w:val="Bekezdsalapbettpusa"/>
    <w:uiPriority w:val="99"/>
    <w:semiHidden/>
    <w:unhideWhenUsed/>
    <w:rsid w:val="005C4499"/>
    <w:rPr>
      <w:rFonts w:ascii="Courier New" w:eastAsia="Times New Roman" w:hAnsi="Courier New" w:cs="Courier New"/>
    </w:rPr>
  </w:style>
  <w:style w:type="character" w:customStyle="1" w:styleId="st">
    <w:name w:val="st"/>
    <w:basedOn w:val="Bekezdsalapbettpusa"/>
    <w:rsid w:val="003A7696"/>
  </w:style>
  <w:style w:type="table" w:styleId="Rcsostblzat">
    <w:name w:val="Table Grid"/>
    <w:basedOn w:val="Normltblzat"/>
    <w:uiPriority w:val="39"/>
    <w:rsid w:val="00F4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flavongroup.com" TargetMode="External"/><Relationship Id="rId5" Type="http://schemas.openxmlformats.org/officeDocument/2006/relationships/settings" Target="settings.xml"/><Relationship Id="rId10" Type="http://schemas.openxmlformats.org/officeDocument/2006/relationships/hyperlink" Target="http://www.flavonmax.com" TargetMode="External"/><Relationship Id="rId4" Type="http://schemas.microsoft.com/office/2007/relationships/stylesWithEffects" Target="stylesWithEffects.xml"/><Relationship Id="rId9" Type="http://schemas.openxmlformats.org/officeDocument/2006/relationships/hyperlink" Target="mailto:london@flavongroup.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02FC-8CF6-4665-A0FF-3A34353B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3175</Words>
  <Characters>21908</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Admin</cp:lastModifiedBy>
  <cp:revision>3</cp:revision>
  <cp:lastPrinted>2018-05-22T09:16:00Z</cp:lastPrinted>
  <dcterms:created xsi:type="dcterms:W3CDTF">2020-05-26T07:12:00Z</dcterms:created>
  <dcterms:modified xsi:type="dcterms:W3CDTF">2020-05-26T07:32:00Z</dcterms:modified>
</cp:coreProperties>
</file>